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Default="000335CA" w:rsidP="000335CA">
      <w:pPr>
        <w:pStyle w:val="pj"/>
      </w:pPr>
      <w:r>
        <w:t> </w:t>
      </w:r>
    </w:p>
    <w:p w:rsidR="000335CA" w:rsidRPr="000736E5" w:rsidRDefault="000335CA" w:rsidP="000335CA">
      <w:pPr>
        <w:pStyle w:val="pc"/>
        <w:rPr>
          <w:color w:val="auto"/>
        </w:rPr>
      </w:pPr>
      <w:r w:rsidRPr="000736E5">
        <w:rPr>
          <w:rStyle w:val="s1"/>
          <w:color w:val="auto"/>
        </w:rPr>
        <w:t xml:space="preserve">Объявление </w:t>
      </w:r>
      <w:r w:rsidRPr="000736E5">
        <w:rPr>
          <w:b/>
          <w:color w:val="auto"/>
        </w:rPr>
        <w:t>№</w:t>
      </w:r>
      <w:r w:rsidR="001505F9">
        <w:rPr>
          <w:b/>
          <w:color w:val="auto"/>
        </w:rPr>
        <w:t>8</w:t>
      </w:r>
      <w:r w:rsidRPr="000736E5">
        <w:rPr>
          <w:b/>
          <w:color w:val="auto"/>
        </w:rPr>
        <w:t xml:space="preserve"> от </w:t>
      </w:r>
      <w:r w:rsidR="001505F9">
        <w:rPr>
          <w:b/>
          <w:color w:val="auto"/>
        </w:rPr>
        <w:t>12</w:t>
      </w:r>
      <w:r w:rsidR="000736E5" w:rsidRPr="000736E5">
        <w:rPr>
          <w:b/>
          <w:color w:val="auto"/>
        </w:rPr>
        <w:t>.03</w:t>
      </w:r>
      <w:r w:rsidR="00044A4B" w:rsidRPr="000736E5">
        <w:rPr>
          <w:b/>
          <w:color w:val="auto"/>
        </w:rPr>
        <w:t>.2024</w:t>
      </w:r>
      <w:r w:rsidRPr="000736E5">
        <w:rPr>
          <w:b/>
          <w:color w:val="auto"/>
        </w:rPr>
        <w:t xml:space="preserve">  года</w:t>
      </w:r>
      <w:r w:rsidRPr="000736E5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0335CA" w:rsidRPr="000736E5" w:rsidRDefault="000335CA" w:rsidP="000335CA">
      <w:pPr>
        <w:pStyle w:val="pj"/>
        <w:rPr>
          <w:color w:val="auto"/>
        </w:rPr>
      </w:pPr>
      <w:r w:rsidRPr="000736E5">
        <w:rPr>
          <w:color w:val="auto"/>
        </w:rPr>
        <w:t> </w:t>
      </w:r>
    </w:p>
    <w:p w:rsidR="000335CA" w:rsidRPr="004C1E82" w:rsidRDefault="000335CA" w:rsidP="000335CA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="00B9461B">
        <w:rPr>
          <w:b/>
          <w:color w:val="auto"/>
        </w:rPr>
        <w:t xml:space="preserve"> 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</w:t>
      </w:r>
      <w:proofErr w:type="gramStart"/>
      <w:r w:rsidRPr="004C1E82">
        <w:rPr>
          <w:color w:val="auto"/>
        </w:rPr>
        <w:t>.Т</w:t>
      </w:r>
      <w:proofErr w:type="gramEnd"/>
      <w:r w:rsidRPr="004C1E82">
        <w:rPr>
          <w:color w:val="auto"/>
        </w:rPr>
        <w:t>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0335CA" w:rsidRDefault="000335CA" w:rsidP="000335CA">
      <w:pPr>
        <w:pStyle w:val="pj"/>
      </w:pPr>
    </w:p>
    <w:p w:rsidR="000335CA" w:rsidRPr="004D7CAC" w:rsidRDefault="000335CA" w:rsidP="000335CA">
      <w:pPr>
        <w:pStyle w:val="pj"/>
        <w:rPr>
          <w:color w:val="auto"/>
        </w:rPr>
      </w:pPr>
      <w:r w:rsidRPr="004D7CAC">
        <w:rPr>
          <w:color w:val="auto"/>
        </w:rPr>
        <w:t>Международные непатентованные наименования закупаемых лекарственных средств (торговое название – при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0736E5" w:rsidRDefault="00891059" w:rsidP="000736E5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992"/>
        <w:gridCol w:w="851"/>
        <w:gridCol w:w="1275"/>
        <w:gridCol w:w="1702"/>
      </w:tblGrid>
      <w:tr w:rsidR="00891059" w:rsidRPr="00EC64E6" w:rsidTr="00217CB4">
        <w:tc>
          <w:tcPr>
            <w:tcW w:w="45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992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702" w:type="dxa"/>
          </w:tcPr>
          <w:p w:rsidR="00891059" w:rsidRPr="00E42E2C" w:rsidRDefault="00891059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3627B6" w:rsidRPr="00EC64E6" w:rsidTr="00217CB4">
        <w:tc>
          <w:tcPr>
            <w:tcW w:w="45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FFFF00"/>
            <w:vAlign w:val="center"/>
          </w:tcPr>
          <w:p w:rsidR="003627B6" w:rsidRPr="00342187" w:rsidRDefault="00342187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Медицинские изделия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3627B6" w:rsidRPr="00342187" w:rsidRDefault="003627B6" w:rsidP="005B77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1D39" w:rsidRPr="00EC64E6" w:rsidTr="00217CB4">
        <w:tc>
          <w:tcPr>
            <w:tcW w:w="457" w:type="dxa"/>
            <w:shd w:val="clear" w:color="auto" w:fill="auto"/>
          </w:tcPr>
          <w:p w:rsidR="00D91D39" w:rsidRPr="00217CB4" w:rsidRDefault="00465367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D91D39" w:rsidRPr="00217CB4" w:rsidRDefault="001B58DE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Интракоронарный</w:t>
            </w:r>
            <w:proofErr w:type="spellEnd"/>
            <w:r w:rsidRPr="00217CB4">
              <w:rPr>
                <w:rFonts w:ascii="Times New Roman" w:hAnsi="Times New Roman" w:cs="Times New Roman"/>
                <w:sz w:val="24"/>
                <w:szCs w:val="24"/>
              </w:rPr>
              <w:t xml:space="preserve"> шунт</w:t>
            </w:r>
          </w:p>
        </w:tc>
        <w:tc>
          <w:tcPr>
            <w:tcW w:w="6067" w:type="dxa"/>
            <w:shd w:val="clear" w:color="auto" w:fill="auto"/>
          </w:tcPr>
          <w:p w:rsidR="00217CB4" w:rsidRPr="00217CB4" w:rsidRDefault="001505F9" w:rsidP="007D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Интр</w:t>
            </w:r>
            <w:r w:rsidR="00217CB4">
              <w:rPr>
                <w:rFonts w:ascii="Times New Roman" w:hAnsi="Times New Roman" w:cs="Times New Roman"/>
                <w:sz w:val="24"/>
                <w:szCs w:val="24"/>
              </w:rPr>
              <w:t>акоронарные</w:t>
            </w:r>
            <w:proofErr w:type="spellEnd"/>
            <w:r w:rsidR="00217CB4">
              <w:rPr>
                <w:rFonts w:ascii="Times New Roman" w:hAnsi="Times New Roman" w:cs="Times New Roman"/>
                <w:sz w:val="24"/>
                <w:szCs w:val="24"/>
              </w:rPr>
              <w:t xml:space="preserve"> шунты 1,0 мм-3,0 мм. </w:t>
            </w: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 xml:space="preserve">Для сохранения коронарного кровотока при наложении анастомоза. Утолщенные кончики, мягкая силиконовая конструкция, линия сгиба посредине, </w:t>
            </w:r>
            <w:proofErr w:type="spellStart"/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рентгеноконтрастность</w:t>
            </w:r>
            <w:proofErr w:type="spellEnd"/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, прозрачность. Размер 1,0 мм-3,0 мм. В упаковке по 5 штук</w:t>
            </w:r>
            <w:r w:rsidR="001B58DE" w:rsidRPr="00217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91D39" w:rsidRPr="00217CB4" w:rsidRDefault="001B58DE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91D39" w:rsidRPr="00217CB4" w:rsidRDefault="001B58DE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91D39" w:rsidRPr="00217CB4" w:rsidRDefault="001B58DE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  <w:r w:rsidR="00217C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shd w:val="clear" w:color="auto" w:fill="auto"/>
          </w:tcPr>
          <w:p w:rsidR="00D91D39" w:rsidRPr="00217CB4" w:rsidRDefault="00217CB4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1505F9" w:rsidRPr="00EC64E6" w:rsidTr="00217CB4">
        <w:tc>
          <w:tcPr>
            <w:tcW w:w="457" w:type="dxa"/>
            <w:shd w:val="clear" w:color="auto" w:fill="auto"/>
          </w:tcPr>
          <w:p w:rsidR="001505F9" w:rsidRPr="00217CB4" w:rsidRDefault="001505F9" w:rsidP="001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1505F9" w:rsidRPr="00217CB4" w:rsidRDefault="001505F9" w:rsidP="001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 xml:space="preserve">Проводник диагностический </w:t>
            </w:r>
            <w:r w:rsidRPr="0021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сверхжесткий</w:t>
            </w:r>
          </w:p>
        </w:tc>
        <w:tc>
          <w:tcPr>
            <w:tcW w:w="6067" w:type="dxa"/>
            <w:shd w:val="clear" w:color="auto" w:fill="auto"/>
          </w:tcPr>
          <w:p w:rsidR="001505F9" w:rsidRPr="00217CB4" w:rsidRDefault="001505F9" w:rsidP="001505F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Жесткий Проводник предназначен для введения и </w:t>
            </w:r>
            <w:r w:rsidRPr="002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позиционирования катетеров при проведении диагностических и интервенционных процедур в сердечных камерах, в том числе </w:t>
            </w:r>
            <w:proofErr w:type="spellStart"/>
            <w:r w:rsidRPr="002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транскатетерной</w:t>
            </w:r>
            <w:proofErr w:type="spellEnd"/>
            <w:r w:rsidRPr="002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замены аортального клапана.</w:t>
            </w:r>
          </w:p>
          <w:p w:rsidR="001505F9" w:rsidRPr="00217CB4" w:rsidRDefault="001505F9" w:rsidP="00150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Проводник из нержавеющей стали, покрытый </w:t>
            </w:r>
            <w:proofErr w:type="spellStart"/>
            <w:r w:rsidRPr="002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тефлоном</w:t>
            </w:r>
            <w:proofErr w:type="spellEnd"/>
            <w:r w:rsidRPr="002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диаметром 0,89 мм (0,035 дюйма). Длина проводника составляет 260 см, на нем и</w:t>
            </w:r>
            <w:bookmarkStart w:id="0" w:name="_GoBack"/>
            <w:bookmarkEnd w:id="0"/>
            <w:r w:rsidRPr="002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меется гибкий кончик длиной 20 см. Кончик проводника имеет изгиб диаметром 30 мм.</w:t>
            </w:r>
          </w:p>
        </w:tc>
        <w:tc>
          <w:tcPr>
            <w:tcW w:w="992" w:type="dxa"/>
            <w:shd w:val="clear" w:color="auto" w:fill="auto"/>
          </w:tcPr>
          <w:p w:rsidR="001505F9" w:rsidRPr="00217CB4" w:rsidRDefault="001505F9" w:rsidP="001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505F9" w:rsidRPr="00217CB4" w:rsidRDefault="001505F9" w:rsidP="001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1505F9" w:rsidRPr="00217CB4" w:rsidRDefault="001505F9" w:rsidP="001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1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17C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shd w:val="clear" w:color="auto" w:fill="auto"/>
          </w:tcPr>
          <w:p w:rsidR="001505F9" w:rsidRPr="00217CB4" w:rsidRDefault="001505F9" w:rsidP="0015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217C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7C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17C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91059" w:rsidRPr="00EC64E6" w:rsidTr="00217CB4">
        <w:tc>
          <w:tcPr>
            <w:tcW w:w="457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A46489" w:rsidRDefault="00774A41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A46489" w:rsidRDefault="00891059" w:rsidP="00A4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3B3C" w:rsidRDefault="00217CB4" w:rsidP="00A46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2 660 000</w:t>
            </w:r>
            <w:r w:rsidR="000736E5"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55496B"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7773" w:rsidRPr="00A46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</w:t>
            </w:r>
            <w:proofErr w:type="spellEnd"/>
          </w:p>
          <w:p w:rsidR="00217CB4" w:rsidRPr="00A46489" w:rsidRDefault="00217CB4" w:rsidP="00A46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059" w:rsidRDefault="00891059" w:rsidP="00891059">
      <w:pPr>
        <w:pStyle w:val="pj"/>
      </w:pPr>
    </w:p>
    <w:p w:rsidR="000335CA" w:rsidRDefault="000335CA" w:rsidP="000335CA">
      <w:pPr>
        <w:pStyle w:val="pj"/>
      </w:pPr>
      <w:r w:rsidRPr="004D7CAC">
        <w:rPr>
          <w:b/>
          <w:color w:val="auto"/>
        </w:rPr>
        <w:t xml:space="preserve">Сроки и условия поставки: </w:t>
      </w:r>
      <w:r w:rsidR="00793F0E" w:rsidRPr="00793F0E">
        <w:rPr>
          <w:color w:val="auto"/>
        </w:rPr>
        <w:t>по заявке Заказчика</w:t>
      </w:r>
      <w:r w:rsidR="00793F0E">
        <w:rPr>
          <w:b/>
          <w:color w:val="auto"/>
        </w:rPr>
        <w:t xml:space="preserve"> </w:t>
      </w:r>
      <w:r w:rsidRPr="004D7CAC">
        <w:rPr>
          <w:rFonts w:eastAsia="Times New Roman"/>
          <w:color w:val="auto"/>
        </w:rPr>
        <w:t xml:space="preserve">в течение </w:t>
      </w:r>
      <w:r w:rsidR="00217CB4">
        <w:rPr>
          <w:rFonts w:eastAsia="Times New Roman"/>
          <w:color w:val="auto"/>
        </w:rPr>
        <w:t>5 рабочих</w:t>
      </w:r>
      <w:r w:rsidRPr="004D7CAC">
        <w:rPr>
          <w:rFonts w:eastAsia="Times New Roman"/>
          <w:color w:val="auto"/>
        </w:rPr>
        <w:t xml:space="preserve">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0335CA" w:rsidRPr="006F5846" w:rsidRDefault="000335CA" w:rsidP="000335CA">
      <w:pPr>
        <w:pStyle w:val="pj"/>
        <w:rPr>
          <w:color w:val="auto"/>
        </w:rPr>
      </w:pPr>
    </w:p>
    <w:p w:rsidR="000335CA" w:rsidRPr="006F5846" w:rsidRDefault="000335CA" w:rsidP="000335CA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="00217CB4">
        <w:rPr>
          <w:bCs/>
          <w:color w:val="auto"/>
        </w:rPr>
        <w:t>кабинет №103</w:t>
      </w:r>
      <w:r w:rsidRPr="006F5846">
        <w:rPr>
          <w:bCs/>
          <w:color w:val="auto"/>
        </w:rPr>
        <w:t xml:space="preserve">. </w:t>
      </w:r>
      <w:r w:rsidRPr="006F5846">
        <w:rPr>
          <w:color w:val="auto"/>
        </w:rPr>
        <w:t xml:space="preserve">Окончательный срок </w:t>
      </w:r>
      <w:r>
        <w:rPr>
          <w:color w:val="auto"/>
        </w:rPr>
        <w:t>подачи цен</w:t>
      </w:r>
      <w:r w:rsidR="006260FB">
        <w:rPr>
          <w:color w:val="auto"/>
        </w:rPr>
        <w:t>овых п</w:t>
      </w:r>
      <w:r w:rsidR="00044A4B">
        <w:rPr>
          <w:color w:val="auto"/>
        </w:rPr>
        <w:t>редложений: до 09</w:t>
      </w:r>
      <w:r w:rsidR="006260FB">
        <w:rPr>
          <w:color w:val="auto"/>
        </w:rPr>
        <w:t xml:space="preserve"> часов 00</w:t>
      </w:r>
      <w:r w:rsidR="00403E8D">
        <w:rPr>
          <w:color w:val="auto"/>
        </w:rPr>
        <w:t xml:space="preserve"> </w:t>
      </w:r>
      <w:r w:rsidRPr="006F5846">
        <w:rPr>
          <w:color w:val="auto"/>
        </w:rPr>
        <w:t xml:space="preserve">минут  </w:t>
      </w:r>
      <w:bookmarkStart w:id="1" w:name="_Hlk83801019"/>
      <w:r w:rsidRPr="006F5846">
        <w:rPr>
          <w:color w:val="auto"/>
        </w:rPr>
        <w:t>«</w:t>
      </w:r>
      <w:r w:rsidR="00217CB4">
        <w:rPr>
          <w:color w:val="auto"/>
        </w:rPr>
        <w:t>19</w:t>
      </w:r>
      <w:r w:rsidRPr="006F5846">
        <w:rPr>
          <w:color w:val="auto"/>
        </w:rPr>
        <w:t xml:space="preserve">» </w:t>
      </w:r>
      <w:bookmarkEnd w:id="1"/>
      <w:r w:rsidR="000736E5">
        <w:rPr>
          <w:color w:val="auto"/>
        </w:rPr>
        <w:t>марта</w:t>
      </w:r>
      <w:r w:rsidR="00044A4B">
        <w:rPr>
          <w:color w:val="auto"/>
        </w:rPr>
        <w:t xml:space="preserve"> </w:t>
      </w:r>
      <w:r w:rsidR="00793F0E">
        <w:rPr>
          <w:color w:val="auto"/>
        </w:rPr>
        <w:t>2024</w:t>
      </w:r>
      <w:r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0335CA" w:rsidRPr="006F5846" w:rsidRDefault="000335CA" w:rsidP="000335CA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6260FB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217CB4">
        <w:rPr>
          <w:rFonts w:ascii="Times New Roman" w:hAnsi="Times New Roman" w:cs="Times New Roman"/>
        </w:rPr>
        <w:t>«19</w:t>
      </w:r>
      <w:r w:rsidRPr="006F5846">
        <w:rPr>
          <w:rFonts w:ascii="Times New Roman" w:hAnsi="Times New Roman" w:cs="Times New Roman"/>
        </w:rPr>
        <w:t xml:space="preserve">» </w:t>
      </w:r>
      <w:r w:rsidR="000736E5">
        <w:rPr>
          <w:rFonts w:ascii="Times New Roman" w:hAnsi="Times New Roman" w:cs="Times New Roman"/>
        </w:rPr>
        <w:t>марта</w:t>
      </w:r>
      <w:r w:rsidR="00323143">
        <w:rPr>
          <w:rFonts w:ascii="Times New Roman" w:hAnsi="Times New Roman" w:cs="Times New Roman"/>
        </w:rPr>
        <w:t xml:space="preserve"> 2024</w:t>
      </w:r>
      <w:r w:rsidRPr="006F5846">
        <w:rPr>
          <w:rFonts w:ascii="Times New Roman" w:hAnsi="Times New Roman" w:cs="Times New Roman"/>
        </w:rPr>
        <w:t xml:space="preserve"> года.</w:t>
      </w:r>
      <w:r w:rsidR="000736E5">
        <w:rPr>
          <w:rFonts w:ascii="Times New Roman" w:hAnsi="Times New Roman" w:cs="Times New Roman"/>
        </w:rPr>
        <w:t xml:space="preserve"> </w:t>
      </w:r>
    </w:p>
    <w:p w:rsidR="000335CA" w:rsidRPr="006F5846" w:rsidRDefault="000335CA" w:rsidP="000335CA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2" w:name="SUB11"/>
      <w:bookmarkEnd w:id="2"/>
    </w:p>
    <w:p w:rsidR="000335CA" w:rsidRPr="00D07647" w:rsidRDefault="000335CA" w:rsidP="000335CA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="00793F0E">
        <w:rPr>
          <w:b/>
          <w:color w:val="auto"/>
        </w:rPr>
        <w:t xml:space="preserve"> 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 требованиями</w:t>
      </w:r>
      <w:r w:rsidR="00793F0E">
        <w:rPr>
          <w:i/>
          <w:color w:val="auto"/>
        </w:rPr>
        <w:t xml:space="preserve"> </w:t>
      </w:r>
      <w:r w:rsidRPr="00CD4D50">
        <w:rPr>
          <w:rStyle w:val="s1"/>
          <w:b w:val="0"/>
          <w:i/>
        </w:rPr>
        <w:t>Приказа</w:t>
      </w:r>
      <w:r w:rsidR="00793F0E"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Министра здравоохранения Республики Каза</w:t>
      </w:r>
      <w:r>
        <w:rPr>
          <w:rStyle w:val="s1"/>
          <w:b w:val="0"/>
          <w:i/>
        </w:rPr>
        <w:t>хстан от 7 июня 2023 года № 110</w:t>
      </w:r>
      <w:proofErr w:type="gramStart"/>
      <w:r>
        <w:rPr>
          <w:rStyle w:val="s1"/>
          <w:b w:val="0"/>
          <w:i/>
        </w:rPr>
        <w:t xml:space="preserve"> </w:t>
      </w:r>
      <w:r w:rsidRPr="00CD4D50">
        <w:rPr>
          <w:rStyle w:val="s1"/>
          <w:b w:val="0"/>
          <w:i/>
        </w:rPr>
        <w:t>О</w:t>
      </w:r>
      <w:proofErr w:type="gramEnd"/>
      <w:r w:rsidRPr="00CD4D50">
        <w:rPr>
          <w:rStyle w:val="s1"/>
          <w:b w:val="0"/>
          <w:i/>
        </w:rPr>
        <w:t>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>
        <w:rPr>
          <w:rStyle w:val="s1"/>
          <w:b w:val="0"/>
          <w:i/>
        </w:rPr>
        <w:t>.</w:t>
      </w:r>
    </w:p>
    <w:p w:rsidR="000335CA" w:rsidRPr="00B64F7C" w:rsidRDefault="000335CA" w:rsidP="000335CA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410BA0" w:rsidRPr="00D93805" w:rsidRDefault="00410BA0" w:rsidP="00410BA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93805">
        <w:rPr>
          <w:rFonts w:ascii="Times New Roman" w:hAnsi="Times New Roman" w:cs="Times New Roman"/>
          <w:sz w:val="24"/>
          <w:szCs w:val="24"/>
        </w:rPr>
        <w:t xml:space="preserve">Тел. для справок: </w:t>
      </w:r>
      <w:r w:rsidRPr="00410BA0">
        <w:rPr>
          <w:rFonts w:ascii="Times New Roman" w:hAnsi="Times New Roman" w:cs="Times New Roman"/>
          <w:sz w:val="24"/>
          <w:szCs w:val="24"/>
        </w:rPr>
        <w:t xml:space="preserve"> </w:t>
      </w:r>
      <w:r w:rsidRPr="00D93805">
        <w:rPr>
          <w:rFonts w:ascii="Times New Roman" w:hAnsi="Times New Roman" w:cs="Times New Roman"/>
          <w:sz w:val="24"/>
          <w:szCs w:val="24"/>
        </w:rPr>
        <w:t>8</w:t>
      </w:r>
      <w:r w:rsidRPr="00410BA0">
        <w:rPr>
          <w:rFonts w:ascii="Times New Roman" w:hAnsi="Times New Roman" w:cs="Times New Roman"/>
          <w:sz w:val="24"/>
          <w:szCs w:val="24"/>
        </w:rPr>
        <w:t>(</w:t>
      </w:r>
      <w:r w:rsidRPr="00D93805">
        <w:rPr>
          <w:rFonts w:ascii="Times New Roman" w:hAnsi="Times New Roman" w:cs="Times New Roman"/>
          <w:sz w:val="24"/>
          <w:szCs w:val="24"/>
        </w:rPr>
        <w:t>7282</w:t>
      </w:r>
      <w:r w:rsidRPr="00410BA0">
        <w:rPr>
          <w:rFonts w:ascii="Times New Roman" w:hAnsi="Times New Roman" w:cs="Times New Roman"/>
          <w:sz w:val="24"/>
          <w:szCs w:val="24"/>
        </w:rPr>
        <w:t>)</w:t>
      </w:r>
      <w:r w:rsidRPr="00D93805">
        <w:rPr>
          <w:rFonts w:ascii="Times New Roman" w:hAnsi="Times New Roman" w:cs="Times New Roman"/>
          <w:sz w:val="24"/>
          <w:szCs w:val="24"/>
        </w:rPr>
        <w:t>-41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87</w:t>
      </w:r>
      <w:r w:rsidRPr="00410BA0">
        <w:rPr>
          <w:rFonts w:ascii="Times New Roman" w:hAnsi="Times New Roman" w:cs="Times New Roman"/>
          <w:sz w:val="24"/>
          <w:szCs w:val="24"/>
        </w:rPr>
        <w:t>-</w:t>
      </w:r>
      <w:r w:rsidRPr="00D93805">
        <w:rPr>
          <w:rFonts w:ascii="Times New Roman" w:hAnsi="Times New Roman" w:cs="Times New Roman"/>
          <w:sz w:val="24"/>
          <w:szCs w:val="24"/>
        </w:rPr>
        <w:t>03</w:t>
      </w:r>
    </w:p>
    <w:p w:rsidR="000335CA" w:rsidRDefault="000335CA" w:rsidP="000335CA">
      <w:pPr>
        <w:pStyle w:val="pr"/>
        <w:jc w:val="both"/>
        <w:rPr>
          <w:rStyle w:val="s0"/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217CB4" w:rsidRDefault="00217CB4" w:rsidP="000335CA">
      <w:pPr>
        <w:pStyle w:val="pr"/>
        <w:jc w:val="both"/>
        <w:rPr>
          <w:rStyle w:val="s0"/>
          <w:color w:val="auto"/>
        </w:rPr>
      </w:pPr>
    </w:p>
    <w:p w:rsidR="00217CB4" w:rsidRPr="007D20C2" w:rsidRDefault="00217CB4" w:rsidP="000335CA">
      <w:pPr>
        <w:pStyle w:val="pr"/>
        <w:jc w:val="both"/>
        <w:rPr>
          <w:color w:val="auto"/>
        </w:rPr>
      </w:pP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Приложение 2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проведения закупа </w:t>
      </w:r>
      <w:proofErr w:type="gramStart"/>
      <w:r w:rsidRPr="00A1671C">
        <w:rPr>
          <w:sz w:val="16"/>
          <w:szCs w:val="16"/>
        </w:rPr>
        <w:t>лекарственных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продуктов в рамках </w:t>
      </w:r>
      <w:proofErr w:type="gramStart"/>
      <w:r w:rsidRPr="00A1671C">
        <w:rPr>
          <w:sz w:val="16"/>
          <w:szCs w:val="16"/>
        </w:rPr>
        <w:t>гарантированного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объема </w:t>
      </w:r>
      <w:proofErr w:type="gramStart"/>
      <w:r w:rsidRPr="00A1671C">
        <w:rPr>
          <w:sz w:val="16"/>
          <w:szCs w:val="16"/>
        </w:rPr>
        <w:t>бесплатной</w:t>
      </w:r>
      <w:proofErr w:type="gramEnd"/>
      <w:r w:rsidRPr="00A1671C">
        <w:rPr>
          <w:sz w:val="16"/>
          <w:szCs w:val="16"/>
        </w:rPr>
        <w:t xml:space="preserve"> медицинской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proofErr w:type="gramStart"/>
      <w:r w:rsidRPr="00A1671C">
        <w:rPr>
          <w:sz w:val="16"/>
          <w:szCs w:val="16"/>
        </w:rPr>
        <w:t>изоляторах</w:t>
      </w:r>
      <w:proofErr w:type="gramEnd"/>
      <w:r w:rsidRPr="00A1671C">
        <w:rPr>
          <w:sz w:val="16"/>
          <w:szCs w:val="16"/>
        </w:rPr>
        <w:t xml:space="preserve"> и учреждениях уголовно-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и (или) в системе </w:t>
      </w:r>
      <w:proofErr w:type="gramStart"/>
      <w:r w:rsidRPr="00A1671C">
        <w:rPr>
          <w:sz w:val="16"/>
          <w:szCs w:val="16"/>
        </w:rPr>
        <w:t>обязательного</w:t>
      </w:r>
      <w:proofErr w:type="gramEnd"/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0335CA" w:rsidRPr="00A1671C" w:rsidRDefault="000335CA" w:rsidP="000335CA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0335CA" w:rsidRPr="00A1671C" w:rsidRDefault="000335CA" w:rsidP="000335CA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0335CA" w:rsidRPr="00A1671C" w:rsidTr="005B779D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67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A1671C">
              <w:rPr>
                <w:sz w:val="16"/>
                <w:szCs w:val="16"/>
              </w:rPr>
              <w:t>/</w:t>
            </w:r>
            <w:proofErr w:type="spellStart"/>
            <w:r w:rsidRPr="00A167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0335CA" w:rsidRPr="00A1671C" w:rsidTr="005B779D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5CA" w:rsidRPr="00A1671C" w:rsidRDefault="000335CA" w:rsidP="005B779D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0335CA" w:rsidRPr="00A1671C" w:rsidRDefault="000335CA" w:rsidP="000335CA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0335CA" w:rsidRPr="00A1671C" w:rsidRDefault="000335CA" w:rsidP="000335CA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0335CA" w:rsidRPr="00217CB4" w:rsidRDefault="000335CA" w:rsidP="00217CB4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FC7C34" w:rsidRPr="00217CB4" w:rsidRDefault="00FC7C34"/>
    <w:sectPr w:rsidR="00FC7C34" w:rsidRPr="00217CB4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335CA"/>
    <w:rsid w:val="000363AD"/>
    <w:rsid w:val="00044A4B"/>
    <w:rsid w:val="0005442E"/>
    <w:rsid w:val="000736E5"/>
    <w:rsid w:val="00077186"/>
    <w:rsid w:val="001121D0"/>
    <w:rsid w:val="001505F9"/>
    <w:rsid w:val="00151FBF"/>
    <w:rsid w:val="001B58DE"/>
    <w:rsid w:val="001E241A"/>
    <w:rsid w:val="00217CB4"/>
    <w:rsid w:val="00262932"/>
    <w:rsid w:val="002A48AC"/>
    <w:rsid w:val="002E5F71"/>
    <w:rsid w:val="00323143"/>
    <w:rsid w:val="00327F4D"/>
    <w:rsid w:val="00333794"/>
    <w:rsid w:val="00342187"/>
    <w:rsid w:val="00357773"/>
    <w:rsid w:val="003627B6"/>
    <w:rsid w:val="00376296"/>
    <w:rsid w:val="003C2098"/>
    <w:rsid w:val="00403E8D"/>
    <w:rsid w:val="00410BA0"/>
    <w:rsid w:val="00465367"/>
    <w:rsid w:val="004B1979"/>
    <w:rsid w:val="004B5F36"/>
    <w:rsid w:val="00510EBD"/>
    <w:rsid w:val="00544542"/>
    <w:rsid w:val="0055496B"/>
    <w:rsid w:val="00590CC0"/>
    <w:rsid w:val="005B3D78"/>
    <w:rsid w:val="005B779D"/>
    <w:rsid w:val="00623515"/>
    <w:rsid w:val="006260FB"/>
    <w:rsid w:val="00677C3C"/>
    <w:rsid w:val="006E4313"/>
    <w:rsid w:val="006E6E02"/>
    <w:rsid w:val="006F5846"/>
    <w:rsid w:val="006F600E"/>
    <w:rsid w:val="00771039"/>
    <w:rsid w:val="00774A41"/>
    <w:rsid w:val="00793F0E"/>
    <w:rsid w:val="00796FB0"/>
    <w:rsid w:val="007A3B89"/>
    <w:rsid w:val="007D26D4"/>
    <w:rsid w:val="007D3B3C"/>
    <w:rsid w:val="007D4DE5"/>
    <w:rsid w:val="007F5E3F"/>
    <w:rsid w:val="008246C8"/>
    <w:rsid w:val="00874A41"/>
    <w:rsid w:val="00891059"/>
    <w:rsid w:val="008A14B8"/>
    <w:rsid w:val="008A2110"/>
    <w:rsid w:val="008D7441"/>
    <w:rsid w:val="00931411"/>
    <w:rsid w:val="00980FB9"/>
    <w:rsid w:val="00A26774"/>
    <w:rsid w:val="00A4347F"/>
    <w:rsid w:val="00A46489"/>
    <w:rsid w:val="00A611BC"/>
    <w:rsid w:val="00A61D69"/>
    <w:rsid w:val="00B34CB1"/>
    <w:rsid w:val="00B72496"/>
    <w:rsid w:val="00B9461B"/>
    <w:rsid w:val="00B9505D"/>
    <w:rsid w:val="00BA232A"/>
    <w:rsid w:val="00C015AB"/>
    <w:rsid w:val="00C22E50"/>
    <w:rsid w:val="00C34C96"/>
    <w:rsid w:val="00C845C8"/>
    <w:rsid w:val="00C907E7"/>
    <w:rsid w:val="00CB186D"/>
    <w:rsid w:val="00CD4B3D"/>
    <w:rsid w:val="00CF3BD4"/>
    <w:rsid w:val="00D23AC6"/>
    <w:rsid w:val="00D33AFD"/>
    <w:rsid w:val="00D91D39"/>
    <w:rsid w:val="00DA4FC7"/>
    <w:rsid w:val="00DB3F4B"/>
    <w:rsid w:val="00E2576B"/>
    <w:rsid w:val="00E35EDD"/>
    <w:rsid w:val="00E54544"/>
    <w:rsid w:val="00ED11B7"/>
    <w:rsid w:val="00F008E4"/>
    <w:rsid w:val="00F23322"/>
    <w:rsid w:val="00F827AD"/>
    <w:rsid w:val="00F872A4"/>
    <w:rsid w:val="00F91200"/>
    <w:rsid w:val="00FB242E"/>
    <w:rsid w:val="00FC7C34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customStyle="1" w:styleId="p">
    <w:name w:val="p"/>
    <w:basedOn w:val="a0"/>
    <w:rsid w:val="000335C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669-167C-4866-84A8-F00426B5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39</cp:revision>
  <cp:lastPrinted>2024-03-05T07:04:00Z</cp:lastPrinted>
  <dcterms:created xsi:type="dcterms:W3CDTF">2022-11-30T05:42:00Z</dcterms:created>
  <dcterms:modified xsi:type="dcterms:W3CDTF">2024-03-12T09:51:00Z</dcterms:modified>
</cp:coreProperties>
</file>