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059" w:rsidRPr="00730B40" w:rsidRDefault="00891059" w:rsidP="00891059">
      <w:pPr>
        <w:pStyle w:val="pr"/>
      </w:pPr>
      <w:r w:rsidRPr="00730B40">
        <w:t xml:space="preserve">Приложение 10 к </w:t>
      </w:r>
      <w:hyperlink w:anchor="sub0" w:history="1">
        <w:r w:rsidRPr="00730B40">
          <w:rPr>
            <w:rStyle w:val="a4"/>
          </w:rPr>
          <w:t>приказу</w:t>
        </w:r>
      </w:hyperlink>
    </w:p>
    <w:p w:rsidR="00891059" w:rsidRPr="00730B40" w:rsidRDefault="00891059" w:rsidP="00891059">
      <w:pPr>
        <w:pStyle w:val="pr"/>
      </w:pPr>
      <w:r w:rsidRPr="00730B40">
        <w:t>Министра здравоохранения</w:t>
      </w:r>
    </w:p>
    <w:p w:rsidR="00891059" w:rsidRPr="00730B40" w:rsidRDefault="00891059" w:rsidP="00891059">
      <w:pPr>
        <w:pStyle w:val="pr"/>
      </w:pPr>
      <w:r w:rsidRPr="00730B40">
        <w:t>Республики Казахстан</w:t>
      </w:r>
    </w:p>
    <w:p w:rsidR="00891059" w:rsidRPr="00730B40" w:rsidRDefault="00891059" w:rsidP="00891059">
      <w:pPr>
        <w:pStyle w:val="pr"/>
      </w:pPr>
      <w:r w:rsidRPr="00730B40">
        <w:t>от 12 ноября 2021 года</w:t>
      </w:r>
    </w:p>
    <w:p w:rsidR="00891059" w:rsidRPr="00730B40" w:rsidRDefault="00891059" w:rsidP="00891059">
      <w:pPr>
        <w:pStyle w:val="pr"/>
      </w:pPr>
      <w:r w:rsidRPr="00730B40">
        <w:t>№ Қ</w:t>
      </w:r>
      <w:proofErr w:type="gramStart"/>
      <w:r w:rsidRPr="00730B40">
        <w:t>Р</w:t>
      </w:r>
      <w:proofErr w:type="gramEnd"/>
      <w:r w:rsidRPr="00730B40">
        <w:t xml:space="preserve"> ДСМ–113</w:t>
      </w:r>
    </w:p>
    <w:p w:rsidR="00891059" w:rsidRPr="00730B40" w:rsidRDefault="00891059" w:rsidP="00891059">
      <w:pPr>
        <w:pStyle w:val="pr"/>
      </w:pPr>
      <w:r w:rsidRPr="00730B40">
        <w:t> </w:t>
      </w:r>
    </w:p>
    <w:p w:rsidR="00891059" w:rsidRPr="00730B40" w:rsidRDefault="00891059" w:rsidP="00891059">
      <w:pPr>
        <w:pStyle w:val="pr"/>
      </w:pPr>
      <w:r w:rsidRPr="00730B40">
        <w:t> </w:t>
      </w:r>
    </w:p>
    <w:p w:rsidR="00891059" w:rsidRPr="00730B40" w:rsidRDefault="00891059" w:rsidP="00891059">
      <w:pPr>
        <w:pStyle w:val="pr"/>
      </w:pPr>
      <w:r w:rsidRPr="00730B40">
        <w:t>Форма</w:t>
      </w:r>
    </w:p>
    <w:p w:rsidR="00891059" w:rsidRPr="00730B40" w:rsidRDefault="00891059" w:rsidP="00891059">
      <w:pPr>
        <w:pStyle w:val="pj"/>
      </w:pPr>
      <w:r w:rsidRPr="00730B40">
        <w:t> </w:t>
      </w:r>
    </w:p>
    <w:p w:rsidR="00891059" w:rsidRPr="00730B40" w:rsidRDefault="00891059" w:rsidP="00891059">
      <w:pPr>
        <w:pStyle w:val="pc"/>
      </w:pPr>
      <w:r w:rsidRPr="00730B40">
        <w:rPr>
          <w:rStyle w:val="s1"/>
        </w:rPr>
        <w:t xml:space="preserve">Объявление </w:t>
      </w:r>
      <w:r w:rsidRPr="00730B40">
        <w:rPr>
          <w:b/>
          <w:color w:val="auto"/>
        </w:rPr>
        <w:t>№</w:t>
      </w:r>
      <w:r w:rsidR="00B10432" w:rsidRPr="00730B40">
        <w:rPr>
          <w:b/>
          <w:color w:val="auto"/>
        </w:rPr>
        <w:t xml:space="preserve">3 </w:t>
      </w:r>
      <w:r w:rsidRPr="00730B40">
        <w:rPr>
          <w:b/>
          <w:color w:val="auto"/>
        </w:rPr>
        <w:t xml:space="preserve">от </w:t>
      </w:r>
      <w:r w:rsidR="00A12A42" w:rsidRPr="00730B40">
        <w:rPr>
          <w:b/>
          <w:color w:val="auto"/>
        </w:rPr>
        <w:t xml:space="preserve"> 18</w:t>
      </w:r>
      <w:r w:rsidR="006F5846" w:rsidRPr="00730B40">
        <w:rPr>
          <w:b/>
          <w:color w:val="auto"/>
        </w:rPr>
        <w:t>.01.202</w:t>
      </w:r>
      <w:r w:rsidR="00262932" w:rsidRPr="00730B40">
        <w:rPr>
          <w:b/>
          <w:color w:val="auto"/>
        </w:rPr>
        <w:t>3</w:t>
      </w:r>
      <w:r w:rsidRPr="00730B40">
        <w:rPr>
          <w:b/>
        </w:rPr>
        <w:t xml:space="preserve">  года</w:t>
      </w:r>
      <w:r w:rsidRPr="00730B40">
        <w:rPr>
          <w:rStyle w:val="s1"/>
        </w:rPr>
        <w:t xml:space="preserve"> о проведении закупа способом запроса ценовых предложений</w:t>
      </w:r>
    </w:p>
    <w:p w:rsidR="00891059" w:rsidRPr="00730B40" w:rsidRDefault="00891059" w:rsidP="00891059">
      <w:pPr>
        <w:pStyle w:val="pj"/>
      </w:pPr>
      <w:r w:rsidRPr="00730B40">
        <w:t> </w:t>
      </w:r>
    </w:p>
    <w:p w:rsidR="00891059" w:rsidRPr="00730B40" w:rsidRDefault="00891059" w:rsidP="00891059">
      <w:pPr>
        <w:pStyle w:val="pj"/>
      </w:pPr>
      <w:r w:rsidRPr="00730B40">
        <w:rPr>
          <w:b/>
        </w:rPr>
        <w:t>Наименование и адрес заказчика или организатора закупа:</w:t>
      </w:r>
      <w:r w:rsidRPr="00730B40">
        <w:t xml:space="preserve">  </w:t>
      </w:r>
      <w:r w:rsidRPr="00730B40">
        <w:rPr>
          <w:iCs/>
        </w:rPr>
        <w:t xml:space="preserve">Государственное коммунальное предприятие на праве хозяйственного ведения «Областной кардиологический центр» Государственного учреждения «Управление здравоохранения </w:t>
      </w:r>
      <w:r w:rsidRPr="00730B40">
        <w:rPr>
          <w:shd w:val="clear" w:color="auto" w:fill="FFFFFF"/>
        </w:rPr>
        <w:t xml:space="preserve">области </w:t>
      </w:r>
      <w:proofErr w:type="spellStart"/>
      <w:r w:rsidRPr="00730B40">
        <w:rPr>
          <w:shd w:val="clear" w:color="auto" w:fill="FFFFFF"/>
        </w:rPr>
        <w:t>Жетісу</w:t>
      </w:r>
      <w:proofErr w:type="spellEnd"/>
      <w:r w:rsidRPr="00730B40">
        <w:rPr>
          <w:iCs/>
        </w:rPr>
        <w:t xml:space="preserve">», РК, </w:t>
      </w:r>
      <w:r w:rsidRPr="00730B40">
        <w:rPr>
          <w:color w:val="333333"/>
          <w:shd w:val="clear" w:color="auto" w:fill="FFFFFF"/>
        </w:rPr>
        <w:t xml:space="preserve">область </w:t>
      </w:r>
      <w:proofErr w:type="spellStart"/>
      <w:r w:rsidRPr="00730B40">
        <w:rPr>
          <w:color w:val="333333"/>
          <w:shd w:val="clear" w:color="auto" w:fill="FFFFFF"/>
        </w:rPr>
        <w:t>Жетісу</w:t>
      </w:r>
      <w:proofErr w:type="spellEnd"/>
      <w:r w:rsidRPr="00730B40">
        <w:rPr>
          <w:color w:val="333333"/>
          <w:shd w:val="clear" w:color="auto" w:fill="FFFFFF"/>
        </w:rPr>
        <w:t xml:space="preserve">, </w:t>
      </w:r>
      <w:r w:rsidRPr="00730B40">
        <w:rPr>
          <w:color w:val="000000" w:themeColor="text1"/>
        </w:rPr>
        <w:t>г.</w:t>
      </w:r>
      <w:r w:rsidR="00931411" w:rsidRPr="00730B40">
        <w:rPr>
          <w:color w:val="000000" w:themeColor="text1"/>
        </w:rPr>
        <w:t xml:space="preserve"> </w:t>
      </w:r>
      <w:proofErr w:type="spellStart"/>
      <w:r w:rsidRPr="00730B40">
        <w:rPr>
          <w:color w:val="000000" w:themeColor="text1"/>
        </w:rPr>
        <w:t>Талдыкорган</w:t>
      </w:r>
      <w:proofErr w:type="spellEnd"/>
      <w:r w:rsidRPr="00730B40">
        <w:rPr>
          <w:color w:val="000000" w:themeColor="text1"/>
        </w:rPr>
        <w:t xml:space="preserve">, </w:t>
      </w:r>
      <w:proofErr w:type="spellStart"/>
      <w:r w:rsidRPr="00730B40">
        <w:rPr>
          <w:color w:val="000000" w:themeColor="text1"/>
        </w:rPr>
        <w:t>ул</w:t>
      </w:r>
      <w:proofErr w:type="gramStart"/>
      <w:r w:rsidRPr="00730B40">
        <w:rPr>
          <w:color w:val="000000" w:themeColor="text1"/>
        </w:rPr>
        <w:t>.Е</w:t>
      </w:r>
      <w:proofErr w:type="gramEnd"/>
      <w:r w:rsidRPr="00730B40">
        <w:rPr>
          <w:color w:val="000000" w:themeColor="text1"/>
        </w:rPr>
        <w:t>скельды</w:t>
      </w:r>
      <w:proofErr w:type="spellEnd"/>
      <w:r w:rsidRPr="00730B40">
        <w:rPr>
          <w:color w:val="000000" w:themeColor="text1"/>
        </w:rPr>
        <w:t xml:space="preserve"> би,224.</w:t>
      </w:r>
    </w:p>
    <w:p w:rsidR="00891059" w:rsidRPr="00730B40" w:rsidRDefault="00891059" w:rsidP="00891059">
      <w:pPr>
        <w:pStyle w:val="pj"/>
      </w:pPr>
    </w:p>
    <w:p w:rsidR="00891059" w:rsidRPr="00730B40" w:rsidRDefault="00891059" w:rsidP="00891059">
      <w:pPr>
        <w:pStyle w:val="pj"/>
      </w:pPr>
      <w:r w:rsidRPr="00730B40">
        <w:t>Международные непатентованные наименования закупаемых лекарственных средств (торговое название – в случае индивидуальной непереносимости), наименования медицинских изделий без указания торговой марки и производителя и их краткая характеристика, объем закупа, место поставки, сумму, выделенную для закупа по каждому лекарственному средству или медицинскому изделию:</w:t>
      </w:r>
    </w:p>
    <w:p w:rsidR="00891059" w:rsidRPr="00730B40" w:rsidRDefault="00891059" w:rsidP="00891059">
      <w:pPr>
        <w:pStyle w:val="pj"/>
      </w:pPr>
      <w:r w:rsidRPr="00730B40">
        <w:t> </w:t>
      </w:r>
    </w:p>
    <w:tbl>
      <w:tblPr>
        <w:tblStyle w:val="a5"/>
        <w:tblW w:w="15134" w:type="dxa"/>
        <w:tblLayout w:type="fixed"/>
        <w:tblLook w:val="04A0"/>
      </w:tblPr>
      <w:tblGrid>
        <w:gridCol w:w="959"/>
        <w:gridCol w:w="2551"/>
        <w:gridCol w:w="6804"/>
        <w:gridCol w:w="1134"/>
        <w:gridCol w:w="851"/>
        <w:gridCol w:w="1275"/>
        <w:gridCol w:w="1560"/>
      </w:tblGrid>
      <w:tr w:rsidR="00891059" w:rsidRPr="00730B40" w:rsidTr="00A12A42">
        <w:tc>
          <w:tcPr>
            <w:tcW w:w="959" w:type="dxa"/>
            <w:vAlign w:val="center"/>
          </w:tcPr>
          <w:p w:rsidR="00891059" w:rsidRPr="00730B40" w:rsidRDefault="00891059" w:rsidP="001872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0B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551" w:type="dxa"/>
            <w:vAlign w:val="center"/>
          </w:tcPr>
          <w:p w:rsidR="00891059" w:rsidRPr="00730B40" w:rsidRDefault="00891059" w:rsidP="001872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0B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6804" w:type="dxa"/>
            <w:vAlign w:val="center"/>
          </w:tcPr>
          <w:p w:rsidR="00891059" w:rsidRPr="00730B40" w:rsidRDefault="00891059" w:rsidP="001872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0B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Техническая характеристика</w:t>
            </w:r>
          </w:p>
        </w:tc>
        <w:tc>
          <w:tcPr>
            <w:tcW w:w="1134" w:type="dxa"/>
          </w:tcPr>
          <w:p w:rsidR="00891059" w:rsidRPr="00730B40" w:rsidRDefault="00891059" w:rsidP="001872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730B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ед</w:t>
            </w:r>
            <w:proofErr w:type="gramStart"/>
            <w:r w:rsidRPr="00730B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.и</w:t>
            </w:r>
            <w:proofErr w:type="gramEnd"/>
            <w:r w:rsidRPr="00730B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зм</w:t>
            </w:r>
            <w:proofErr w:type="spellEnd"/>
          </w:p>
        </w:tc>
        <w:tc>
          <w:tcPr>
            <w:tcW w:w="851" w:type="dxa"/>
          </w:tcPr>
          <w:p w:rsidR="00891059" w:rsidRPr="00730B40" w:rsidRDefault="00891059" w:rsidP="001872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730B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к-во</w:t>
            </w:r>
            <w:proofErr w:type="spellEnd"/>
          </w:p>
        </w:tc>
        <w:tc>
          <w:tcPr>
            <w:tcW w:w="1275" w:type="dxa"/>
          </w:tcPr>
          <w:p w:rsidR="00891059" w:rsidRPr="00730B40" w:rsidRDefault="00151FBF" w:rsidP="001872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0B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</w:t>
            </w:r>
            <w:r w:rsidR="00891059" w:rsidRPr="00730B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ена</w:t>
            </w:r>
            <w:r w:rsidRPr="00730B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730B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тг</w:t>
            </w:r>
            <w:proofErr w:type="spellEnd"/>
          </w:p>
        </w:tc>
        <w:tc>
          <w:tcPr>
            <w:tcW w:w="1560" w:type="dxa"/>
          </w:tcPr>
          <w:p w:rsidR="00891059" w:rsidRPr="00730B40" w:rsidRDefault="00891059" w:rsidP="001872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0B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сумма, в тенге</w:t>
            </w:r>
          </w:p>
        </w:tc>
      </w:tr>
      <w:tr w:rsidR="00A418F3" w:rsidRPr="00730B40" w:rsidTr="00A12A42">
        <w:tc>
          <w:tcPr>
            <w:tcW w:w="959" w:type="dxa"/>
          </w:tcPr>
          <w:p w:rsidR="00A418F3" w:rsidRPr="00730B40" w:rsidRDefault="00A418F3" w:rsidP="00A12A42">
            <w:pPr>
              <w:pStyle w:val="a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A418F3" w:rsidRPr="00730B40" w:rsidRDefault="00A418F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30B40">
              <w:rPr>
                <w:rFonts w:ascii="Times New Roman" w:hAnsi="Times New Roman" w:cs="Times New Roman"/>
                <w:color w:val="000000"/>
              </w:rPr>
              <w:t>Вазофиксы</w:t>
            </w:r>
            <w:proofErr w:type="spellEnd"/>
            <w:r w:rsidRPr="00730B40">
              <w:rPr>
                <w:rFonts w:ascii="Times New Roman" w:hAnsi="Times New Roman" w:cs="Times New Roman"/>
                <w:color w:val="000000"/>
              </w:rPr>
              <w:t xml:space="preserve"> 20 G 32mm №100</w:t>
            </w:r>
          </w:p>
        </w:tc>
        <w:tc>
          <w:tcPr>
            <w:tcW w:w="6804" w:type="dxa"/>
          </w:tcPr>
          <w:p w:rsidR="00A418F3" w:rsidRPr="00730B40" w:rsidRDefault="00A418F3" w:rsidP="00A418F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30B40">
              <w:rPr>
                <w:rFonts w:ascii="Times New Roman" w:hAnsi="Times New Roman" w:cs="Times New Roman"/>
              </w:rPr>
              <w:t>Коннюля</w:t>
            </w:r>
            <w:proofErr w:type="spellEnd"/>
            <w:r w:rsidRPr="00730B40">
              <w:rPr>
                <w:rFonts w:ascii="Times New Roman" w:hAnsi="Times New Roman" w:cs="Times New Roman"/>
              </w:rPr>
              <w:t xml:space="preserve"> катетер внутривенный </w:t>
            </w:r>
            <w:proofErr w:type="spellStart"/>
            <w:r w:rsidRPr="00730B40">
              <w:rPr>
                <w:rFonts w:ascii="Times New Roman" w:hAnsi="Times New Roman" w:cs="Times New Roman"/>
              </w:rPr>
              <w:t>переферический</w:t>
            </w:r>
            <w:proofErr w:type="spellEnd"/>
            <w:r w:rsidRPr="00730B40">
              <w:rPr>
                <w:rFonts w:ascii="Times New Roman" w:hAnsi="Times New Roman" w:cs="Times New Roman"/>
              </w:rPr>
              <w:t xml:space="preserve"> с </w:t>
            </w:r>
            <w:proofErr w:type="gramStart"/>
            <w:r w:rsidRPr="00730B40">
              <w:rPr>
                <w:rFonts w:ascii="Times New Roman" w:hAnsi="Times New Roman" w:cs="Times New Roman"/>
              </w:rPr>
              <w:t>инъекционным</w:t>
            </w:r>
            <w:proofErr w:type="gramEnd"/>
            <w:r w:rsidRPr="00730B40">
              <w:rPr>
                <w:rFonts w:ascii="Times New Roman" w:hAnsi="Times New Roman" w:cs="Times New Roman"/>
              </w:rPr>
              <w:t xml:space="preserve"> клапаном-20G №100. Состоит из трубки </w:t>
            </w:r>
            <w:proofErr w:type="spellStart"/>
            <w:r w:rsidRPr="00730B40">
              <w:rPr>
                <w:rFonts w:ascii="Times New Roman" w:hAnsi="Times New Roman" w:cs="Times New Roman"/>
              </w:rPr>
              <w:t>катетера</w:t>
            </w:r>
            <w:proofErr w:type="gramStart"/>
            <w:r w:rsidRPr="00730B40">
              <w:rPr>
                <w:rFonts w:ascii="Times New Roman" w:hAnsi="Times New Roman" w:cs="Times New Roman"/>
              </w:rPr>
              <w:t>,к</w:t>
            </w:r>
            <w:proofErr w:type="gramEnd"/>
            <w:r w:rsidRPr="00730B40">
              <w:rPr>
                <w:rFonts w:ascii="Times New Roman" w:hAnsi="Times New Roman" w:cs="Times New Roman"/>
              </w:rPr>
              <w:t>анюли</w:t>
            </w:r>
            <w:proofErr w:type="spellEnd"/>
            <w:r w:rsidRPr="00730B40">
              <w:rPr>
                <w:rFonts w:ascii="Times New Roman" w:hAnsi="Times New Roman" w:cs="Times New Roman"/>
              </w:rPr>
              <w:t xml:space="preserve"> иглы ,камеры возврата крови заглушки.</w:t>
            </w:r>
          </w:p>
        </w:tc>
        <w:tc>
          <w:tcPr>
            <w:tcW w:w="1134" w:type="dxa"/>
          </w:tcPr>
          <w:p w:rsidR="00A418F3" w:rsidRPr="00730B40" w:rsidRDefault="00A418F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730B40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A418F3" w:rsidRPr="00730B40" w:rsidRDefault="00A418F3">
            <w:pPr>
              <w:rPr>
                <w:rFonts w:ascii="Times New Roman" w:hAnsi="Times New Roman" w:cs="Times New Roman"/>
                <w:color w:val="000000"/>
              </w:rPr>
            </w:pPr>
            <w:r w:rsidRPr="00730B40">
              <w:rPr>
                <w:rFonts w:ascii="Times New Roman" w:hAnsi="Times New Roman" w:cs="Times New Roman"/>
                <w:color w:val="000000"/>
              </w:rPr>
              <w:t>2800</w:t>
            </w:r>
          </w:p>
        </w:tc>
        <w:tc>
          <w:tcPr>
            <w:tcW w:w="1275" w:type="dxa"/>
          </w:tcPr>
          <w:p w:rsidR="00A418F3" w:rsidRPr="00730B40" w:rsidRDefault="00A418F3">
            <w:pPr>
              <w:rPr>
                <w:rFonts w:ascii="Times New Roman" w:hAnsi="Times New Roman" w:cs="Times New Roman"/>
                <w:color w:val="000000"/>
              </w:rPr>
            </w:pPr>
            <w:r w:rsidRPr="00730B40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1560" w:type="dxa"/>
          </w:tcPr>
          <w:p w:rsidR="00A418F3" w:rsidRPr="00730B40" w:rsidRDefault="00A418F3">
            <w:pPr>
              <w:rPr>
                <w:rFonts w:ascii="Times New Roman" w:hAnsi="Times New Roman" w:cs="Times New Roman"/>
                <w:color w:val="000000"/>
              </w:rPr>
            </w:pPr>
            <w:r w:rsidRPr="00730B40">
              <w:rPr>
                <w:rFonts w:ascii="Times New Roman" w:hAnsi="Times New Roman" w:cs="Times New Roman"/>
                <w:color w:val="000000"/>
              </w:rPr>
              <w:t>252000</w:t>
            </w:r>
          </w:p>
        </w:tc>
      </w:tr>
      <w:tr w:rsidR="00A418F3" w:rsidRPr="00730B40" w:rsidTr="00A12A42">
        <w:tc>
          <w:tcPr>
            <w:tcW w:w="959" w:type="dxa"/>
          </w:tcPr>
          <w:p w:rsidR="00A418F3" w:rsidRPr="00730B40" w:rsidRDefault="00A418F3" w:rsidP="00A12A42">
            <w:pPr>
              <w:pStyle w:val="a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A418F3" w:rsidRPr="00730B40" w:rsidRDefault="00A418F3">
            <w:pPr>
              <w:rPr>
                <w:rFonts w:ascii="Times New Roman" w:hAnsi="Times New Roman" w:cs="Times New Roman"/>
              </w:rPr>
            </w:pPr>
            <w:proofErr w:type="spellStart"/>
            <w:r w:rsidRPr="00730B40">
              <w:rPr>
                <w:rFonts w:ascii="Times New Roman" w:hAnsi="Times New Roman" w:cs="Times New Roman"/>
              </w:rPr>
              <w:t>Вазофиксы</w:t>
            </w:r>
            <w:proofErr w:type="spellEnd"/>
            <w:r w:rsidRPr="00730B40">
              <w:rPr>
                <w:rFonts w:ascii="Times New Roman" w:hAnsi="Times New Roman" w:cs="Times New Roman"/>
              </w:rPr>
              <w:t xml:space="preserve"> 22 G 25mm №100</w:t>
            </w:r>
          </w:p>
        </w:tc>
        <w:tc>
          <w:tcPr>
            <w:tcW w:w="6804" w:type="dxa"/>
          </w:tcPr>
          <w:p w:rsidR="00A418F3" w:rsidRPr="00730B40" w:rsidRDefault="00A418F3" w:rsidP="00A418F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30B40">
              <w:rPr>
                <w:rFonts w:ascii="Times New Roman" w:hAnsi="Times New Roman" w:cs="Times New Roman"/>
              </w:rPr>
              <w:t>Коннюля</w:t>
            </w:r>
            <w:proofErr w:type="spellEnd"/>
            <w:r w:rsidRPr="00730B40">
              <w:rPr>
                <w:rFonts w:ascii="Times New Roman" w:hAnsi="Times New Roman" w:cs="Times New Roman"/>
              </w:rPr>
              <w:t xml:space="preserve"> катетер внутривенный </w:t>
            </w:r>
            <w:proofErr w:type="spellStart"/>
            <w:r w:rsidRPr="00730B40">
              <w:rPr>
                <w:rFonts w:ascii="Times New Roman" w:hAnsi="Times New Roman" w:cs="Times New Roman"/>
              </w:rPr>
              <w:t>переферический</w:t>
            </w:r>
            <w:proofErr w:type="spellEnd"/>
            <w:r w:rsidRPr="00730B40">
              <w:rPr>
                <w:rFonts w:ascii="Times New Roman" w:hAnsi="Times New Roman" w:cs="Times New Roman"/>
              </w:rPr>
              <w:t xml:space="preserve"> с инъекционным клапаном-22  №100Состоит из трубки </w:t>
            </w:r>
            <w:proofErr w:type="spellStart"/>
            <w:r w:rsidRPr="00730B40">
              <w:rPr>
                <w:rFonts w:ascii="Times New Roman" w:hAnsi="Times New Roman" w:cs="Times New Roman"/>
              </w:rPr>
              <w:t>катетера</w:t>
            </w:r>
            <w:proofErr w:type="gramStart"/>
            <w:r w:rsidRPr="00730B40">
              <w:rPr>
                <w:rFonts w:ascii="Times New Roman" w:hAnsi="Times New Roman" w:cs="Times New Roman"/>
              </w:rPr>
              <w:t>,к</w:t>
            </w:r>
            <w:proofErr w:type="gramEnd"/>
            <w:r w:rsidRPr="00730B40">
              <w:rPr>
                <w:rFonts w:ascii="Times New Roman" w:hAnsi="Times New Roman" w:cs="Times New Roman"/>
              </w:rPr>
              <w:t>анюли</w:t>
            </w:r>
            <w:proofErr w:type="spellEnd"/>
            <w:r w:rsidRPr="00730B40">
              <w:rPr>
                <w:rFonts w:ascii="Times New Roman" w:hAnsi="Times New Roman" w:cs="Times New Roman"/>
              </w:rPr>
              <w:t xml:space="preserve"> иглы ,камеры возврата крови заглушки.</w:t>
            </w:r>
          </w:p>
        </w:tc>
        <w:tc>
          <w:tcPr>
            <w:tcW w:w="1134" w:type="dxa"/>
          </w:tcPr>
          <w:p w:rsidR="00A418F3" w:rsidRPr="00730B40" w:rsidRDefault="00A418F3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30B40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A418F3" w:rsidRPr="00730B40" w:rsidRDefault="00A418F3">
            <w:pPr>
              <w:rPr>
                <w:rFonts w:ascii="Times New Roman" w:hAnsi="Times New Roman" w:cs="Times New Roman"/>
              </w:rPr>
            </w:pPr>
            <w:r w:rsidRPr="00730B40"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1275" w:type="dxa"/>
          </w:tcPr>
          <w:p w:rsidR="00A418F3" w:rsidRPr="00730B40" w:rsidRDefault="00A418F3">
            <w:pPr>
              <w:rPr>
                <w:rFonts w:ascii="Times New Roman" w:hAnsi="Times New Roman" w:cs="Times New Roman"/>
              </w:rPr>
            </w:pPr>
            <w:r w:rsidRPr="00730B40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560" w:type="dxa"/>
          </w:tcPr>
          <w:p w:rsidR="00A418F3" w:rsidRPr="00730B40" w:rsidRDefault="00A418F3">
            <w:pPr>
              <w:rPr>
                <w:rFonts w:ascii="Times New Roman" w:hAnsi="Times New Roman" w:cs="Times New Roman"/>
              </w:rPr>
            </w:pPr>
            <w:r w:rsidRPr="00730B40">
              <w:rPr>
                <w:rFonts w:ascii="Times New Roman" w:hAnsi="Times New Roman" w:cs="Times New Roman"/>
              </w:rPr>
              <w:t>225000</w:t>
            </w:r>
          </w:p>
        </w:tc>
      </w:tr>
      <w:tr w:rsidR="00A418F3" w:rsidRPr="00730B40" w:rsidTr="00A12A42">
        <w:tc>
          <w:tcPr>
            <w:tcW w:w="959" w:type="dxa"/>
          </w:tcPr>
          <w:p w:rsidR="00A418F3" w:rsidRPr="00730B40" w:rsidRDefault="00A418F3" w:rsidP="00A12A42">
            <w:pPr>
              <w:pStyle w:val="a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A418F3" w:rsidRPr="00730B40" w:rsidRDefault="00A418F3">
            <w:pPr>
              <w:rPr>
                <w:rFonts w:ascii="Times New Roman" w:hAnsi="Times New Roman" w:cs="Times New Roman"/>
              </w:rPr>
            </w:pPr>
            <w:proofErr w:type="spellStart"/>
            <w:r w:rsidRPr="00730B40">
              <w:rPr>
                <w:rFonts w:ascii="Times New Roman" w:hAnsi="Times New Roman" w:cs="Times New Roman"/>
              </w:rPr>
              <w:t>Вазофиксы</w:t>
            </w:r>
            <w:proofErr w:type="spellEnd"/>
            <w:r w:rsidRPr="00730B40">
              <w:rPr>
                <w:rFonts w:ascii="Times New Roman" w:hAnsi="Times New Roman" w:cs="Times New Roman"/>
              </w:rPr>
              <w:t xml:space="preserve"> 14 G 32mm №100</w:t>
            </w:r>
          </w:p>
        </w:tc>
        <w:tc>
          <w:tcPr>
            <w:tcW w:w="6804" w:type="dxa"/>
          </w:tcPr>
          <w:p w:rsidR="00A418F3" w:rsidRPr="00730B40" w:rsidRDefault="00A418F3" w:rsidP="00A418F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30B40">
              <w:rPr>
                <w:rFonts w:ascii="Times New Roman" w:hAnsi="Times New Roman" w:cs="Times New Roman"/>
              </w:rPr>
              <w:t>Коннюля</w:t>
            </w:r>
            <w:proofErr w:type="spellEnd"/>
            <w:r w:rsidRPr="00730B40">
              <w:rPr>
                <w:rFonts w:ascii="Times New Roman" w:hAnsi="Times New Roman" w:cs="Times New Roman"/>
              </w:rPr>
              <w:t xml:space="preserve"> катетер внутривенный </w:t>
            </w:r>
            <w:proofErr w:type="spellStart"/>
            <w:r w:rsidRPr="00730B40">
              <w:rPr>
                <w:rFonts w:ascii="Times New Roman" w:hAnsi="Times New Roman" w:cs="Times New Roman"/>
              </w:rPr>
              <w:t>переферический</w:t>
            </w:r>
            <w:proofErr w:type="spellEnd"/>
            <w:r w:rsidRPr="00730B40">
              <w:rPr>
                <w:rFonts w:ascii="Times New Roman" w:hAnsi="Times New Roman" w:cs="Times New Roman"/>
              </w:rPr>
              <w:t xml:space="preserve"> с </w:t>
            </w:r>
            <w:proofErr w:type="gramStart"/>
            <w:r w:rsidRPr="00730B40">
              <w:rPr>
                <w:rFonts w:ascii="Times New Roman" w:hAnsi="Times New Roman" w:cs="Times New Roman"/>
              </w:rPr>
              <w:t>инъекционным</w:t>
            </w:r>
            <w:proofErr w:type="gramEnd"/>
            <w:r w:rsidRPr="00730B40">
              <w:rPr>
                <w:rFonts w:ascii="Times New Roman" w:hAnsi="Times New Roman" w:cs="Times New Roman"/>
              </w:rPr>
              <w:t xml:space="preserve"> клапаном-14G №100. Состоит из трубки </w:t>
            </w:r>
            <w:proofErr w:type="spellStart"/>
            <w:r w:rsidRPr="00730B40">
              <w:rPr>
                <w:rFonts w:ascii="Times New Roman" w:hAnsi="Times New Roman" w:cs="Times New Roman"/>
              </w:rPr>
              <w:t>катетера</w:t>
            </w:r>
            <w:proofErr w:type="gramStart"/>
            <w:r w:rsidRPr="00730B40">
              <w:rPr>
                <w:rFonts w:ascii="Times New Roman" w:hAnsi="Times New Roman" w:cs="Times New Roman"/>
              </w:rPr>
              <w:t>,к</w:t>
            </w:r>
            <w:proofErr w:type="gramEnd"/>
            <w:r w:rsidRPr="00730B40">
              <w:rPr>
                <w:rFonts w:ascii="Times New Roman" w:hAnsi="Times New Roman" w:cs="Times New Roman"/>
              </w:rPr>
              <w:t>анюли</w:t>
            </w:r>
            <w:proofErr w:type="spellEnd"/>
            <w:r w:rsidRPr="00730B40">
              <w:rPr>
                <w:rFonts w:ascii="Times New Roman" w:hAnsi="Times New Roman" w:cs="Times New Roman"/>
              </w:rPr>
              <w:t xml:space="preserve"> иглы ,камеры возврата крови заглушки.</w:t>
            </w:r>
          </w:p>
        </w:tc>
        <w:tc>
          <w:tcPr>
            <w:tcW w:w="1134" w:type="dxa"/>
          </w:tcPr>
          <w:p w:rsidR="00A418F3" w:rsidRPr="00730B40" w:rsidRDefault="00A418F3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30B40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A418F3" w:rsidRPr="00730B40" w:rsidRDefault="00A418F3">
            <w:pPr>
              <w:rPr>
                <w:rFonts w:ascii="Times New Roman" w:hAnsi="Times New Roman" w:cs="Times New Roman"/>
              </w:rPr>
            </w:pPr>
            <w:r w:rsidRPr="00730B4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5" w:type="dxa"/>
          </w:tcPr>
          <w:p w:rsidR="00A418F3" w:rsidRPr="00730B40" w:rsidRDefault="00A418F3">
            <w:pPr>
              <w:rPr>
                <w:rFonts w:ascii="Times New Roman" w:hAnsi="Times New Roman" w:cs="Times New Roman"/>
              </w:rPr>
            </w:pPr>
            <w:r w:rsidRPr="00730B40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560" w:type="dxa"/>
          </w:tcPr>
          <w:p w:rsidR="00A418F3" w:rsidRPr="00730B40" w:rsidRDefault="00A418F3">
            <w:pPr>
              <w:rPr>
                <w:rFonts w:ascii="Times New Roman" w:hAnsi="Times New Roman" w:cs="Times New Roman"/>
              </w:rPr>
            </w:pPr>
            <w:r w:rsidRPr="00730B40">
              <w:rPr>
                <w:rFonts w:ascii="Times New Roman" w:hAnsi="Times New Roman" w:cs="Times New Roman"/>
              </w:rPr>
              <w:t>9000</w:t>
            </w:r>
          </w:p>
        </w:tc>
      </w:tr>
      <w:tr w:rsidR="00A418F3" w:rsidRPr="00730B40" w:rsidTr="00A12A42">
        <w:tc>
          <w:tcPr>
            <w:tcW w:w="959" w:type="dxa"/>
          </w:tcPr>
          <w:p w:rsidR="00A418F3" w:rsidRPr="00730B40" w:rsidRDefault="00A418F3" w:rsidP="00A12A42">
            <w:pPr>
              <w:pStyle w:val="a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A418F3" w:rsidRPr="00730B40" w:rsidRDefault="00A418F3">
            <w:pPr>
              <w:rPr>
                <w:rFonts w:ascii="Times New Roman" w:hAnsi="Times New Roman" w:cs="Times New Roman"/>
              </w:rPr>
            </w:pPr>
            <w:proofErr w:type="spellStart"/>
            <w:r w:rsidRPr="00730B40">
              <w:rPr>
                <w:rFonts w:ascii="Times New Roman" w:hAnsi="Times New Roman" w:cs="Times New Roman"/>
              </w:rPr>
              <w:t>Вазофиксы</w:t>
            </w:r>
            <w:proofErr w:type="spellEnd"/>
            <w:r w:rsidRPr="00730B40">
              <w:rPr>
                <w:rFonts w:ascii="Times New Roman" w:hAnsi="Times New Roman" w:cs="Times New Roman"/>
              </w:rPr>
              <w:t xml:space="preserve"> 18 G 32mm №100</w:t>
            </w:r>
          </w:p>
        </w:tc>
        <w:tc>
          <w:tcPr>
            <w:tcW w:w="6804" w:type="dxa"/>
          </w:tcPr>
          <w:p w:rsidR="00A418F3" w:rsidRPr="00730B40" w:rsidRDefault="00A418F3" w:rsidP="00A418F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30B40">
              <w:rPr>
                <w:rFonts w:ascii="Times New Roman" w:hAnsi="Times New Roman" w:cs="Times New Roman"/>
              </w:rPr>
              <w:t>Коннюля</w:t>
            </w:r>
            <w:proofErr w:type="spellEnd"/>
            <w:r w:rsidRPr="00730B40">
              <w:rPr>
                <w:rFonts w:ascii="Times New Roman" w:hAnsi="Times New Roman" w:cs="Times New Roman"/>
              </w:rPr>
              <w:t xml:space="preserve"> катетер внутривенный </w:t>
            </w:r>
            <w:proofErr w:type="spellStart"/>
            <w:r w:rsidRPr="00730B40">
              <w:rPr>
                <w:rFonts w:ascii="Times New Roman" w:hAnsi="Times New Roman" w:cs="Times New Roman"/>
              </w:rPr>
              <w:t>переферический</w:t>
            </w:r>
            <w:proofErr w:type="spellEnd"/>
            <w:r w:rsidRPr="00730B40">
              <w:rPr>
                <w:rFonts w:ascii="Times New Roman" w:hAnsi="Times New Roman" w:cs="Times New Roman"/>
              </w:rPr>
              <w:t xml:space="preserve"> с инъекционным клапаном-18G  №100Состоит из трубки </w:t>
            </w:r>
            <w:proofErr w:type="spellStart"/>
            <w:r w:rsidRPr="00730B40">
              <w:rPr>
                <w:rFonts w:ascii="Times New Roman" w:hAnsi="Times New Roman" w:cs="Times New Roman"/>
              </w:rPr>
              <w:t>катетера</w:t>
            </w:r>
            <w:proofErr w:type="gramStart"/>
            <w:r w:rsidRPr="00730B40">
              <w:rPr>
                <w:rFonts w:ascii="Times New Roman" w:hAnsi="Times New Roman" w:cs="Times New Roman"/>
              </w:rPr>
              <w:t>,к</w:t>
            </w:r>
            <w:proofErr w:type="gramEnd"/>
            <w:r w:rsidRPr="00730B40">
              <w:rPr>
                <w:rFonts w:ascii="Times New Roman" w:hAnsi="Times New Roman" w:cs="Times New Roman"/>
              </w:rPr>
              <w:t>анюли</w:t>
            </w:r>
            <w:proofErr w:type="spellEnd"/>
            <w:r w:rsidRPr="00730B40">
              <w:rPr>
                <w:rFonts w:ascii="Times New Roman" w:hAnsi="Times New Roman" w:cs="Times New Roman"/>
              </w:rPr>
              <w:t xml:space="preserve"> иглы ,камеры возврата крови заглушки.</w:t>
            </w:r>
          </w:p>
        </w:tc>
        <w:tc>
          <w:tcPr>
            <w:tcW w:w="1134" w:type="dxa"/>
          </w:tcPr>
          <w:p w:rsidR="00A418F3" w:rsidRPr="00730B40" w:rsidRDefault="00A418F3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30B40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A418F3" w:rsidRPr="00730B40" w:rsidRDefault="00A418F3">
            <w:pPr>
              <w:rPr>
                <w:rFonts w:ascii="Times New Roman" w:hAnsi="Times New Roman" w:cs="Times New Roman"/>
              </w:rPr>
            </w:pPr>
            <w:r w:rsidRPr="00730B40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275" w:type="dxa"/>
          </w:tcPr>
          <w:p w:rsidR="00A418F3" w:rsidRPr="00730B40" w:rsidRDefault="00A418F3">
            <w:pPr>
              <w:rPr>
                <w:rFonts w:ascii="Times New Roman" w:hAnsi="Times New Roman" w:cs="Times New Roman"/>
              </w:rPr>
            </w:pPr>
            <w:r w:rsidRPr="00730B40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560" w:type="dxa"/>
          </w:tcPr>
          <w:p w:rsidR="00A418F3" w:rsidRPr="00730B40" w:rsidRDefault="00A418F3">
            <w:pPr>
              <w:rPr>
                <w:rFonts w:ascii="Times New Roman" w:hAnsi="Times New Roman" w:cs="Times New Roman"/>
              </w:rPr>
            </w:pPr>
            <w:r w:rsidRPr="00730B40">
              <w:rPr>
                <w:rFonts w:ascii="Times New Roman" w:hAnsi="Times New Roman" w:cs="Times New Roman"/>
              </w:rPr>
              <w:t>90000</w:t>
            </w:r>
          </w:p>
        </w:tc>
      </w:tr>
      <w:tr w:rsidR="00730B40" w:rsidRPr="00730B40" w:rsidTr="00A12A42">
        <w:tc>
          <w:tcPr>
            <w:tcW w:w="959" w:type="dxa"/>
          </w:tcPr>
          <w:p w:rsidR="00730B40" w:rsidRPr="00730B40" w:rsidRDefault="00730B40" w:rsidP="00A12A42">
            <w:pPr>
              <w:pStyle w:val="a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730B40" w:rsidRPr="00730B40" w:rsidRDefault="00730B40">
            <w:pPr>
              <w:rPr>
                <w:rFonts w:ascii="Times New Roman" w:hAnsi="Times New Roman" w:cs="Times New Roman"/>
              </w:rPr>
            </w:pPr>
            <w:r w:rsidRPr="00730B40">
              <w:rPr>
                <w:rFonts w:ascii="Times New Roman" w:hAnsi="Times New Roman" w:cs="Times New Roman"/>
              </w:rPr>
              <w:t>Аспирационный катетер №14</w:t>
            </w:r>
          </w:p>
        </w:tc>
        <w:tc>
          <w:tcPr>
            <w:tcW w:w="6804" w:type="dxa"/>
          </w:tcPr>
          <w:p w:rsidR="00730B40" w:rsidRPr="00730B40" w:rsidRDefault="00730B40" w:rsidP="00A418F3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30B40">
              <w:rPr>
                <w:rFonts w:ascii="Times New Roman" w:hAnsi="Times New Roman" w:cs="Times New Roman"/>
              </w:rPr>
              <w:t xml:space="preserve">Предназначен для санации ротовой и носовой полости, аспирации содержимого из трахеобронхиального дерева </w:t>
            </w:r>
            <w:r w:rsidRPr="00730B40">
              <w:rPr>
                <w:rFonts w:ascii="Times New Roman" w:hAnsi="Times New Roman" w:cs="Times New Roman"/>
              </w:rPr>
              <w:br/>
              <w:t>Отличительные характеристики:</w:t>
            </w:r>
            <w:r w:rsidRPr="00730B40">
              <w:rPr>
                <w:rFonts w:ascii="Times New Roman" w:hAnsi="Times New Roman" w:cs="Times New Roman"/>
              </w:rPr>
              <w:br/>
              <w:t xml:space="preserve">открытый конец, 2 боковых отверстия </w:t>
            </w:r>
            <w:r w:rsidRPr="00730B40">
              <w:rPr>
                <w:rFonts w:ascii="Times New Roman" w:hAnsi="Times New Roman" w:cs="Times New Roman"/>
              </w:rPr>
              <w:br/>
              <w:t xml:space="preserve">имеет </w:t>
            </w:r>
            <w:proofErr w:type="spellStart"/>
            <w:r w:rsidRPr="00730B40">
              <w:rPr>
                <w:rFonts w:ascii="Times New Roman" w:hAnsi="Times New Roman" w:cs="Times New Roman"/>
              </w:rPr>
              <w:t>атравматичный</w:t>
            </w:r>
            <w:proofErr w:type="spellEnd"/>
            <w:r w:rsidRPr="00730B40">
              <w:rPr>
                <w:rFonts w:ascii="Times New Roman" w:hAnsi="Times New Roman" w:cs="Times New Roman"/>
              </w:rPr>
              <w:t xml:space="preserve"> дистальный отдел </w:t>
            </w:r>
            <w:r w:rsidRPr="00730B40">
              <w:rPr>
                <w:rFonts w:ascii="Times New Roman" w:hAnsi="Times New Roman" w:cs="Times New Roman"/>
              </w:rPr>
              <w:br/>
            </w:r>
            <w:proofErr w:type="spellStart"/>
            <w:r w:rsidRPr="00730B40">
              <w:rPr>
                <w:rFonts w:ascii="Times New Roman" w:hAnsi="Times New Roman" w:cs="Times New Roman"/>
              </w:rPr>
              <w:lastRenderedPageBreak/>
              <w:t>коннектор</w:t>
            </w:r>
            <w:proofErr w:type="spellEnd"/>
            <w:r w:rsidRPr="00730B40">
              <w:rPr>
                <w:rFonts w:ascii="Times New Roman" w:hAnsi="Times New Roman" w:cs="Times New Roman"/>
              </w:rPr>
              <w:t xml:space="preserve"> идеально соответствует размерам элементов любых </w:t>
            </w:r>
            <w:proofErr w:type="spellStart"/>
            <w:r w:rsidRPr="00730B40">
              <w:rPr>
                <w:rFonts w:ascii="Times New Roman" w:hAnsi="Times New Roman" w:cs="Times New Roman"/>
              </w:rPr>
              <w:t>вакуум-аспираторов</w:t>
            </w:r>
            <w:proofErr w:type="spellEnd"/>
            <w:r w:rsidRPr="00730B40">
              <w:rPr>
                <w:rFonts w:ascii="Times New Roman" w:hAnsi="Times New Roman" w:cs="Times New Roman"/>
              </w:rPr>
              <w:t xml:space="preserve"> </w:t>
            </w:r>
            <w:r w:rsidRPr="00730B40">
              <w:rPr>
                <w:rFonts w:ascii="Times New Roman" w:hAnsi="Times New Roman" w:cs="Times New Roman"/>
              </w:rPr>
              <w:br/>
            </w:r>
            <w:proofErr w:type="spellStart"/>
            <w:r w:rsidRPr="00730B40">
              <w:rPr>
                <w:rFonts w:ascii="Times New Roman" w:hAnsi="Times New Roman" w:cs="Times New Roman"/>
              </w:rPr>
              <w:t>рентгеноконтрастная</w:t>
            </w:r>
            <w:proofErr w:type="spellEnd"/>
            <w:r w:rsidRPr="00730B40">
              <w:rPr>
                <w:rFonts w:ascii="Times New Roman" w:hAnsi="Times New Roman" w:cs="Times New Roman"/>
              </w:rPr>
              <w:t xml:space="preserve"> линия по всей длине катетера </w:t>
            </w:r>
            <w:r w:rsidRPr="00730B40">
              <w:rPr>
                <w:rFonts w:ascii="Times New Roman" w:hAnsi="Times New Roman" w:cs="Times New Roman"/>
              </w:rPr>
              <w:br/>
              <w:t>кодировка цветом</w:t>
            </w:r>
            <w:r w:rsidRPr="00730B40">
              <w:rPr>
                <w:rFonts w:ascii="Times New Roman" w:hAnsi="Times New Roman" w:cs="Times New Roman"/>
              </w:rPr>
              <w:br/>
              <w:t>Технические характеристики:</w:t>
            </w:r>
            <w:r w:rsidRPr="00730B40">
              <w:rPr>
                <w:rFonts w:ascii="Times New Roman" w:hAnsi="Times New Roman" w:cs="Times New Roman"/>
              </w:rPr>
              <w:br/>
              <w:t xml:space="preserve">стерилен, предназначен для однократного применения </w:t>
            </w:r>
            <w:r w:rsidRPr="00730B40">
              <w:rPr>
                <w:rFonts w:ascii="Times New Roman" w:hAnsi="Times New Roman" w:cs="Times New Roman"/>
              </w:rPr>
              <w:br/>
              <w:t xml:space="preserve">изготовлен из прозрачного </w:t>
            </w:r>
            <w:proofErr w:type="spellStart"/>
            <w:r w:rsidRPr="00730B40">
              <w:rPr>
                <w:rFonts w:ascii="Times New Roman" w:hAnsi="Times New Roman" w:cs="Times New Roman"/>
              </w:rPr>
              <w:t>имплантационно-нетоксичного</w:t>
            </w:r>
            <w:proofErr w:type="spellEnd"/>
            <w:r w:rsidRPr="00730B40">
              <w:rPr>
                <w:rFonts w:ascii="Times New Roman" w:hAnsi="Times New Roman" w:cs="Times New Roman"/>
              </w:rPr>
              <w:t xml:space="preserve"> поливинилхлорида </w:t>
            </w:r>
            <w:r w:rsidRPr="00730B40">
              <w:rPr>
                <w:rFonts w:ascii="Times New Roman" w:hAnsi="Times New Roman" w:cs="Times New Roman"/>
              </w:rPr>
              <w:br/>
              <w:t>термопластичный материал смягчается при температуре тела</w:t>
            </w:r>
            <w:r w:rsidRPr="00730B40">
              <w:rPr>
                <w:rFonts w:ascii="Times New Roman" w:hAnsi="Times New Roman" w:cs="Times New Roman"/>
              </w:rPr>
              <w:br/>
              <w:t>длина катетера в зависимости</w:t>
            </w:r>
            <w:proofErr w:type="gramEnd"/>
            <w:r w:rsidRPr="00730B40">
              <w:rPr>
                <w:rFonts w:ascii="Times New Roman" w:hAnsi="Times New Roman" w:cs="Times New Roman"/>
              </w:rPr>
              <w:t xml:space="preserve"> от размера 43-58±2 см</w:t>
            </w:r>
          </w:p>
        </w:tc>
        <w:tc>
          <w:tcPr>
            <w:tcW w:w="1134" w:type="dxa"/>
          </w:tcPr>
          <w:p w:rsidR="00730B40" w:rsidRPr="00730B40" w:rsidRDefault="00730B40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30B40">
              <w:rPr>
                <w:rFonts w:ascii="Times New Roman" w:hAnsi="Times New Roman" w:cs="Times New Roman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730B40" w:rsidRPr="00730B40" w:rsidRDefault="00730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B40">
              <w:rPr>
                <w:rFonts w:ascii="Times New Roman" w:hAnsi="Times New Roman" w:cs="Times New Roman"/>
                <w:sz w:val="20"/>
                <w:szCs w:val="20"/>
              </w:rPr>
              <w:t>570</w:t>
            </w:r>
          </w:p>
        </w:tc>
        <w:tc>
          <w:tcPr>
            <w:tcW w:w="1275" w:type="dxa"/>
          </w:tcPr>
          <w:p w:rsidR="00730B40" w:rsidRPr="00730B40" w:rsidRDefault="00730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B40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60" w:type="dxa"/>
          </w:tcPr>
          <w:p w:rsidR="00730B40" w:rsidRPr="00730B40" w:rsidRDefault="00730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B40">
              <w:rPr>
                <w:rFonts w:ascii="Times New Roman" w:hAnsi="Times New Roman" w:cs="Times New Roman"/>
                <w:sz w:val="20"/>
                <w:szCs w:val="20"/>
              </w:rPr>
              <w:t>68400</w:t>
            </w:r>
          </w:p>
        </w:tc>
      </w:tr>
      <w:tr w:rsidR="00730B40" w:rsidRPr="00730B40" w:rsidTr="00A12A42">
        <w:tc>
          <w:tcPr>
            <w:tcW w:w="959" w:type="dxa"/>
          </w:tcPr>
          <w:p w:rsidR="00730B40" w:rsidRPr="00730B40" w:rsidRDefault="00730B40" w:rsidP="00A12A42">
            <w:pPr>
              <w:pStyle w:val="a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730B40" w:rsidRPr="00730B40" w:rsidRDefault="00730B40">
            <w:pPr>
              <w:rPr>
                <w:rFonts w:ascii="Times New Roman" w:hAnsi="Times New Roman" w:cs="Times New Roman"/>
              </w:rPr>
            </w:pPr>
            <w:r w:rsidRPr="00730B40">
              <w:rPr>
                <w:rFonts w:ascii="Times New Roman" w:hAnsi="Times New Roman" w:cs="Times New Roman"/>
              </w:rPr>
              <w:t>Аспирационный катетер №16</w:t>
            </w:r>
          </w:p>
        </w:tc>
        <w:tc>
          <w:tcPr>
            <w:tcW w:w="6804" w:type="dxa"/>
          </w:tcPr>
          <w:p w:rsidR="00730B40" w:rsidRPr="00730B40" w:rsidRDefault="00730B40" w:rsidP="00A418F3">
            <w:pPr>
              <w:spacing w:after="24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30B40">
              <w:rPr>
                <w:rFonts w:ascii="Times New Roman" w:hAnsi="Times New Roman" w:cs="Times New Roman"/>
              </w:rPr>
              <w:t xml:space="preserve">Предназначен для санации ротовой и носовой полости, аспирации содержимого из трахеобронхиального дерева </w:t>
            </w:r>
            <w:r w:rsidRPr="00730B40">
              <w:rPr>
                <w:rFonts w:ascii="Times New Roman" w:hAnsi="Times New Roman" w:cs="Times New Roman"/>
              </w:rPr>
              <w:br/>
              <w:t>Отличительные характеристики:</w:t>
            </w:r>
            <w:r w:rsidRPr="00730B40">
              <w:rPr>
                <w:rFonts w:ascii="Times New Roman" w:hAnsi="Times New Roman" w:cs="Times New Roman"/>
              </w:rPr>
              <w:br/>
              <w:t xml:space="preserve">открытый конец, 2 боковых отверстия </w:t>
            </w:r>
            <w:r w:rsidRPr="00730B40">
              <w:rPr>
                <w:rFonts w:ascii="Times New Roman" w:hAnsi="Times New Roman" w:cs="Times New Roman"/>
              </w:rPr>
              <w:br/>
              <w:t xml:space="preserve">имеет </w:t>
            </w:r>
            <w:proofErr w:type="spellStart"/>
            <w:r w:rsidRPr="00730B40">
              <w:rPr>
                <w:rFonts w:ascii="Times New Roman" w:hAnsi="Times New Roman" w:cs="Times New Roman"/>
              </w:rPr>
              <w:t>атравматичный</w:t>
            </w:r>
            <w:proofErr w:type="spellEnd"/>
            <w:r w:rsidRPr="00730B40">
              <w:rPr>
                <w:rFonts w:ascii="Times New Roman" w:hAnsi="Times New Roman" w:cs="Times New Roman"/>
              </w:rPr>
              <w:t xml:space="preserve"> дистальный отдел </w:t>
            </w:r>
            <w:r w:rsidRPr="00730B40">
              <w:rPr>
                <w:rFonts w:ascii="Times New Roman" w:hAnsi="Times New Roman" w:cs="Times New Roman"/>
              </w:rPr>
              <w:br/>
            </w:r>
            <w:proofErr w:type="spellStart"/>
            <w:r w:rsidRPr="00730B40">
              <w:rPr>
                <w:rFonts w:ascii="Times New Roman" w:hAnsi="Times New Roman" w:cs="Times New Roman"/>
              </w:rPr>
              <w:t>коннектор</w:t>
            </w:r>
            <w:proofErr w:type="spellEnd"/>
            <w:r w:rsidRPr="00730B40">
              <w:rPr>
                <w:rFonts w:ascii="Times New Roman" w:hAnsi="Times New Roman" w:cs="Times New Roman"/>
              </w:rPr>
              <w:t xml:space="preserve"> идеально соответствует размерам элементов любых </w:t>
            </w:r>
            <w:proofErr w:type="spellStart"/>
            <w:r w:rsidRPr="00730B40">
              <w:rPr>
                <w:rFonts w:ascii="Times New Roman" w:hAnsi="Times New Roman" w:cs="Times New Roman"/>
              </w:rPr>
              <w:t>вакуум-аспираторов</w:t>
            </w:r>
            <w:proofErr w:type="spellEnd"/>
            <w:r w:rsidRPr="00730B40">
              <w:rPr>
                <w:rFonts w:ascii="Times New Roman" w:hAnsi="Times New Roman" w:cs="Times New Roman"/>
              </w:rPr>
              <w:t xml:space="preserve"> </w:t>
            </w:r>
            <w:r w:rsidRPr="00730B40">
              <w:rPr>
                <w:rFonts w:ascii="Times New Roman" w:hAnsi="Times New Roman" w:cs="Times New Roman"/>
              </w:rPr>
              <w:br/>
            </w:r>
            <w:proofErr w:type="spellStart"/>
            <w:r w:rsidRPr="00730B40">
              <w:rPr>
                <w:rFonts w:ascii="Times New Roman" w:hAnsi="Times New Roman" w:cs="Times New Roman"/>
              </w:rPr>
              <w:t>рентгеноконтрастная</w:t>
            </w:r>
            <w:proofErr w:type="spellEnd"/>
            <w:r w:rsidRPr="00730B40">
              <w:rPr>
                <w:rFonts w:ascii="Times New Roman" w:hAnsi="Times New Roman" w:cs="Times New Roman"/>
              </w:rPr>
              <w:t xml:space="preserve"> линия по всей длине катетера </w:t>
            </w:r>
            <w:r w:rsidRPr="00730B40">
              <w:rPr>
                <w:rFonts w:ascii="Times New Roman" w:hAnsi="Times New Roman" w:cs="Times New Roman"/>
              </w:rPr>
              <w:br/>
              <w:t>Технические характеристики:</w:t>
            </w:r>
            <w:r w:rsidRPr="00730B40">
              <w:rPr>
                <w:rFonts w:ascii="Times New Roman" w:hAnsi="Times New Roman" w:cs="Times New Roman"/>
              </w:rPr>
              <w:br/>
              <w:t xml:space="preserve">стерилен, предназначен для однократного применения </w:t>
            </w:r>
            <w:r w:rsidRPr="00730B40">
              <w:rPr>
                <w:rFonts w:ascii="Times New Roman" w:hAnsi="Times New Roman" w:cs="Times New Roman"/>
              </w:rPr>
              <w:br/>
              <w:t xml:space="preserve">изготовлен из прозрачного </w:t>
            </w:r>
            <w:proofErr w:type="spellStart"/>
            <w:r w:rsidRPr="00730B40">
              <w:rPr>
                <w:rFonts w:ascii="Times New Roman" w:hAnsi="Times New Roman" w:cs="Times New Roman"/>
              </w:rPr>
              <w:t>имплантационно-нетоксичного</w:t>
            </w:r>
            <w:proofErr w:type="spellEnd"/>
            <w:r w:rsidRPr="00730B40">
              <w:rPr>
                <w:rFonts w:ascii="Times New Roman" w:hAnsi="Times New Roman" w:cs="Times New Roman"/>
              </w:rPr>
              <w:t xml:space="preserve"> поливинилхлорида </w:t>
            </w:r>
            <w:r w:rsidRPr="00730B40">
              <w:rPr>
                <w:rFonts w:ascii="Times New Roman" w:hAnsi="Times New Roman" w:cs="Times New Roman"/>
              </w:rPr>
              <w:br/>
              <w:t>термопластичный материал смягчается при температуре тела</w:t>
            </w:r>
            <w:r w:rsidRPr="00730B40">
              <w:rPr>
                <w:rFonts w:ascii="Times New Roman" w:hAnsi="Times New Roman" w:cs="Times New Roman"/>
              </w:rPr>
              <w:br/>
              <w:t>длина катетера в зависимости от размера</w:t>
            </w:r>
            <w:proofErr w:type="gramEnd"/>
            <w:r w:rsidRPr="00730B40">
              <w:rPr>
                <w:rFonts w:ascii="Times New Roman" w:hAnsi="Times New Roman" w:cs="Times New Roman"/>
              </w:rPr>
              <w:t xml:space="preserve"> 43-58±2 см</w:t>
            </w:r>
          </w:p>
        </w:tc>
        <w:tc>
          <w:tcPr>
            <w:tcW w:w="1134" w:type="dxa"/>
          </w:tcPr>
          <w:p w:rsidR="00730B40" w:rsidRPr="00730B40" w:rsidRDefault="00730B40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30B40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730B40" w:rsidRPr="00730B40" w:rsidRDefault="00730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B40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275" w:type="dxa"/>
          </w:tcPr>
          <w:p w:rsidR="00730B40" w:rsidRPr="00730B40" w:rsidRDefault="00730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B40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60" w:type="dxa"/>
          </w:tcPr>
          <w:p w:rsidR="00730B40" w:rsidRPr="00730B40" w:rsidRDefault="00730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B40">
              <w:rPr>
                <w:rFonts w:ascii="Times New Roman" w:hAnsi="Times New Roman" w:cs="Times New Roman"/>
                <w:sz w:val="20"/>
                <w:szCs w:val="20"/>
              </w:rPr>
              <w:t>11400</w:t>
            </w:r>
          </w:p>
        </w:tc>
      </w:tr>
      <w:tr w:rsidR="00A418F3" w:rsidRPr="00730B40" w:rsidTr="00A12A42">
        <w:tc>
          <w:tcPr>
            <w:tcW w:w="959" w:type="dxa"/>
          </w:tcPr>
          <w:p w:rsidR="00A418F3" w:rsidRPr="00730B40" w:rsidRDefault="00A418F3" w:rsidP="00A12A42">
            <w:pPr>
              <w:pStyle w:val="a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A418F3" w:rsidRPr="00730B40" w:rsidRDefault="00A418F3">
            <w:pPr>
              <w:rPr>
                <w:rFonts w:ascii="Times New Roman" w:hAnsi="Times New Roman" w:cs="Times New Roman"/>
              </w:rPr>
            </w:pPr>
            <w:r w:rsidRPr="00730B40">
              <w:rPr>
                <w:rFonts w:ascii="Times New Roman" w:hAnsi="Times New Roman" w:cs="Times New Roman"/>
              </w:rPr>
              <w:t xml:space="preserve">Тест индикаторы  ТИП -132 №1000 </w:t>
            </w:r>
          </w:p>
        </w:tc>
        <w:tc>
          <w:tcPr>
            <w:tcW w:w="6804" w:type="dxa"/>
          </w:tcPr>
          <w:p w:rsidR="00A418F3" w:rsidRPr="00730B40" w:rsidRDefault="00A418F3" w:rsidP="00A418F3">
            <w:pPr>
              <w:jc w:val="both"/>
              <w:rPr>
                <w:rFonts w:ascii="Times New Roman" w:hAnsi="Times New Roman" w:cs="Times New Roman"/>
              </w:rPr>
            </w:pPr>
            <w:r w:rsidRPr="00730B40">
              <w:rPr>
                <w:rFonts w:ascii="Times New Roman" w:hAnsi="Times New Roman" w:cs="Times New Roman"/>
              </w:rPr>
              <w:t xml:space="preserve">Индикаторы представляют собой прямоугольные бумажные полоски с нанесенными на одной стороне двумя цветовыми метками (индикаторной и элементом сравнения фиолетового цвета). Исходный цвет индикаторной метки необратимо меняется в зависимости от достигнутых значений критических параметров стерилизации в течение цикла паровой стерилизации. Элемент сравнения фиолетового цвета показывает конечный цвет индикаторной метки при соблюдении требуемых значений критических параметров.  </w:t>
            </w:r>
            <w:r w:rsidRPr="00730B40">
              <w:rPr>
                <w:rFonts w:ascii="Times New Roman" w:hAnsi="Times New Roman" w:cs="Times New Roman"/>
              </w:rPr>
              <w:br/>
              <w:t>Индикаторы изготавливаются с липким слоем на обратной стороне индикатора, закрытым защитной бумагой, разделенной просечкой для удобства закрепления индикатора и его документирования. Индикаторы соответствуют классу 4 (</w:t>
            </w:r>
            <w:proofErr w:type="spellStart"/>
            <w:r w:rsidRPr="00730B40">
              <w:rPr>
                <w:rFonts w:ascii="Times New Roman" w:hAnsi="Times New Roman" w:cs="Times New Roman"/>
              </w:rPr>
              <w:t>многопеременные</w:t>
            </w:r>
            <w:proofErr w:type="spellEnd"/>
            <w:r w:rsidRPr="00730B40">
              <w:rPr>
                <w:rFonts w:ascii="Times New Roman" w:hAnsi="Times New Roman" w:cs="Times New Roman"/>
              </w:rPr>
              <w:t xml:space="preserve"> индикаторы). Наружного применения.</w:t>
            </w:r>
            <w:r w:rsidRPr="00730B40">
              <w:rPr>
                <w:rFonts w:ascii="Times New Roman" w:hAnsi="Times New Roman" w:cs="Times New Roman"/>
              </w:rPr>
              <w:br/>
              <w:t xml:space="preserve">Индикаторы паровой стерилизации длинных режимов 132/20 </w:t>
            </w:r>
            <w:r w:rsidRPr="00730B40">
              <w:rPr>
                <w:rFonts w:ascii="Times New Roman" w:hAnsi="Times New Roman" w:cs="Times New Roman"/>
              </w:rPr>
              <w:lastRenderedPageBreak/>
              <w:t>предназначены для оперативного визуального контроля соблюдения критических параметров паровой стерилизации- температуры стерилизации, времени стерилизационной выдержки и наличия насыщенного водяного пара – в камере стерилизатора (снаружи упаковок и изделий)  - в паровых стерилизаторах с удалением воздуха методом продувки паром (гравитационных).</w:t>
            </w:r>
          </w:p>
        </w:tc>
        <w:tc>
          <w:tcPr>
            <w:tcW w:w="1134" w:type="dxa"/>
          </w:tcPr>
          <w:p w:rsidR="00A418F3" w:rsidRPr="00730B40" w:rsidRDefault="00A418F3">
            <w:pPr>
              <w:rPr>
                <w:rFonts w:ascii="Times New Roman" w:hAnsi="Times New Roman" w:cs="Times New Roman"/>
              </w:rPr>
            </w:pPr>
            <w:proofErr w:type="spellStart"/>
            <w:r w:rsidRPr="00730B40">
              <w:rPr>
                <w:rFonts w:ascii="Times New Roman" w:hAnsi="Times New Roman" w:cs="Times New Roman"/>
              </w:rPr>
              <w:lastRenderedPageBreak/>
              <w:t>уп</w:t>
            </w:r>
            <w:proofErr w:type="spellEnd"/>
          </w:p>
        </w:tc>
        <w:tc>
          <w:tcPr>
            <w:tcW w:w="851" w:type="dxa"/>
          </w:tcPr>
          <w:p w:rsidR="00A418F3" w:rsidRPr="00730B40" w:rsidRDefault="00A418F3">
            <w:pPr>
              <w:rPr>
                <w:rFonts w:ascii="Times New Roman" w:hAnsi="Times New Roman" w:cs="Times New Roman"/>
              </w:rPr>
            </w:pPr>
            <w:r w:rsidRPr="00730B4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A418F3" w:rsidRPr="00730B40" w:rsidRDefault="00A418F3">
            <w:pPr>
              <w:rPr>
                <w:rFonts w:ascii="Times New Roman" w:hAnsi="Times New Roman" w:cs="Times New Roman"/>
              </w:rPr>
            </w:pPr>
            <w:r w:rsidRPr="00730B40">
              <w:rPr>
                <w:rFonts w:ascii="Times New Roman" w:hAnsi="Times New Roman" w:cs="Times New Roman"/>
              </w:rPr>
              <w:t>5050</w:t>
            </w:r>
          </w:p>
        </w:tc>
        <w:tc>
          <w:tcPr>
            <w:tcW w:w="1560" w:type="dxa"/>
          </w:tcPr>
          <w:p w:rsidR="00A418F3" w:rsidRPr="00730B40" w:rsidRDefault="00A418F3">
            <w:pPr>
              <w:rPr>
                <w:rFonts w:ascii="Times New Roman" w:hAnsi="Times New Roman" w:cs="Times New Roman"/>
              </w:rPr>
            </w:pPr>
            <w:r w:rsidRPr="00730B40">
              <w:rPr>
                <w:rFonts w:ascii="Times New Roman" w:hAnsi="Times New Roman" w:cs="Times New Roman"/>
              </w:rPr>
              <w:t>30300</w:t>
            </w:r>
          </w:p>
        </w:tc>
      </w:tr>
      <w:tr w:rsidR="00A418F3" w:rsidRPr="00730B40" w:rsidTr="00A12A42">
        <w:tc>
          <w:tcPr>
            <w:tcW w:w="959" w:type="dxa"/>
          </w:tcPr>
          <w:p w:rsidR="00A418F3" w:rsidRPr="00730B40" w:rsidRDefault="00A418F3" w:rsidP="00A12A42">
            <w:pPr>
              <w:pStyle w:val="a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A418F3" w:rsidRPr="00730B40" w:rsidRDefault="00A418F3">
            <w:pPr>
              <w:rPr>
                <w:rFonts w:ascii="Times New Roman" w:hAnsi="Times New Roman" w:cs="Times New Roman"/>
              </w:rPr>
            </w:pPr>
            <w:r w:rsidRPr="00730B40">
              <w:rPr>
                <w:rFonts w:ascii="Times New Roman" w:hAnsi="Times New Roman" w:cs="Times New Roman"/>
              </w:rPr>
              <w:t xml:space="preserve">Тест индикаторы  ТИП -132 №500 </w:t>
            </w:r>
          </w:p>
        </w:tc>
        <w:tc>
          <w:tcPr>
            <w:tcW w:w="6804" w:type="dxa"/>
          </w:tcPr>
          <w:p w:rsidR="00A418F3" w:rsidRPr="00730B40" w:rsidRDefault="00A418F3" w:rsidP="00A418F3">
            <w:pPr>
              <w:jc w:val="both"/>
              <w:rPr>
                <w:rFonts w:ascii="Times New Roman" w:hAnsi="Times New Roman" w:cs="Times New Roman"/>
              </w:rPr>
            </w:pPr>
            <w:r w:rsidRPr="00730B40">
              <w:rPr>
                <w:rFonts w:ascii="Times New Roman" w:hAnsi="Times New Roman" w:cs="Times New Roman"/>
              </w:rPr>
              <w:t xml:space="preserve">Индикаторы представляют собой прямоугольные бумажные полоски с нанесенными на одной стороне двумя цветовыми метками (индикаторной и элементом сравнения фиолетового цвета). Исходный цвет индикаторной метки необратимо меняется в зависимости от достигнутых значений критических параметров стерилизации в течение цикла паровой стерилизации. Элемент сравнения фиолетового цвета показывает конечный цвет индикаторной метки при соблюдении требуемых значений критических параметров.  </w:t>
            </w:r>
            <w:r w:rsidRPr="00730B40">
              <w:rPr>
                <w:rFonts w:ascii="Times New Roman" w:hAnsi="Times New Roman" w:cs="Times New Roman"/>
              </w:rPr>
              <w:br/>
              <w:t>Индикаторы изготавливаются с липким слоем на обратной стороне индикатора, закрытым защитной бумагой, разделенной просечкой для удобства закрепления индикатора и его документирования. Индикаторы соответствуют классу 4 (</w:t>
            </w:r>
            <w:proofErr w:type="spellStart"/>
            <w:r w:rsidRPr="00730B40">
              <w:rPr>
                <w:rFonts w:ascii="Times New Roman" w:hAnsi="Times New Roman" w:cs="Times New Roman"/>
              </w:rPr>
              <w:t>многопеременные</w:t>
            </w:r>
            <w:proofErr w:type="spellEnd"/>
            <w:r w:rsidRPr="00730B40">
              <w:rPr>
                <w:rFonts w:ascii="Times New Roman" w:hAnsi="Times New Roman" w:cs="Times New Roman"/>
              </w:rPr>
              <w:t xml:space="preserve"> индикаторы). Для Внутреннего применения.</w:t>
            </w:r>
            <w:r w:rsidRPr="00730B40">
              <w:rPr>
                <w:rFonts w:ascii="Times New Roman" w:hAnsi="Times New Roman" w:cs="Times New Roman"/>
              </w:rPr>
              <w:br/>
              <w:t>Индикаторы паровой стерилизации длинных режимов 120/45 предназначены для оперативного визуального контроля соблюдения критических параметров паровой стерилизации- температуры стерилизации, времени стерилизационной выдержки и наличия насыщенного водяного пара – в камере стерилизатора и внутри упаковок и медицинских изделий – в паровых стерилизаторах с удалением воздуха методом продувки паром (гравитационных).</w:t>
            </w:r>
          </w:p>
        </w:tc>
        <w:tc>
          <w:tcPr>
            <w:tcW w:w="1134" w:type="dxa"/>
          </w:tcPr>
          <w:p w:rsidR="00A418F3" w:rsidRPr="00730B40" w:rsidRDefault="00A418F3">
            <w:pPr>
              <w:rPr>
                <w:rFonts w:ascii="Times New Roman" w:hAnsi="Times New Roman" w:cs="Times New Roman"/>
              </w:rPr>
            </w:pPr>
            <w:proofErr w:type="spellStart"/>
            <w:r w:rsidRPr="00730B40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851" w:type="dxa"/>
          </w:tcPr>
          <w:p w:rsidR="00A418F3" w:rsidRPr="00730B40" w:rsidRDefault="00A418F3">
            <w:pPr>
              <w:rPr>
                <w:rFonts w:ascii="Times New Roman" w:hAnsi="Times New Roman" w:cs="Times New Roman"/>
              </w:rPr>
            </w:pPr>
            <w:r w:rsidRPr="00730B40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275" w:type="dxa"/>
          </w:tcPr>
          <w:p w:rsidR="00A418F3" w:rsidRPr="00730B40" w:rsidRDefault="00A418F3">
            <w:pPr>
              <w:rPr>
                <w:rFonts w:ascii="Times New Roman" w:hAnsi="Times New Roman" w:cs="Times New Roman"/>
              </w:rPr>
            </w:pPr>
            <w:r w:rsidRPr="00730B40">
              <w:rPr>
                <w:rFonts w:ascii="Times New Roman" w:hAnsi="Times New Roman" w:cs="Times New Roman"/>
              </w:rPr>
              <w:t>5050</w:t>
            </w:r>
          </w:p>
        </w:tc>
        <w:tc>
          <w:tcPr>
            <w:tcW w:w="1560" w:type="dxa"/>
          </w:tcPr>
          <w:p w:rsidR="00A418F3" w:rsidRPr="00730B40" w:rsidRDefault="00A418F3">
            <w:pPr>
              <w:rPr>
                <w:rFonts w:ascii="Times New Roman" w:hAnsi="Times New Roman" w:cs="Times New Roman"/>
              </w:rPr>
            </w:pPr>
            <w:r w:rsidRPr="00730B40">
              <w:rPr>
                <w:rFonts w:ascii="Times New Roman" w:hAnsi="Times New Roman" w:cs="Times New Roman"/>
              </w:rPr>
              <w:t>217150</w:t>
            </w:r>
          </w:p>
        </w:tc>
      </w:tr>
      <w:tr w:rsidR="00A418F3" w:rsidRPr="00730B40" w:rsidTr="00A12A42">
        <w:tc>
          <w:tcPr>
            <w:tcW w:w="959" w:type="dxa"/>
          </w:tcPr>
          <w:p w:rsidR="00A418F3" w:rsidRPr="00730B40" w:rsidRDefault="00A418F3" w:rsidP="00A12A42">
            <w:pPr>
              <w:pStyle w:val="a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A418F3" w:rsidRPr="00730B40" w:rsidRDefault="00A418F3">
            <w:pPr>
              <w:rPr>
                <w:rFonts w:ascii="Times New Roman" w:hAnsi="Times New Roman" w:cs="Times New Roman"/>
              </w:rPr>
            </w:pPr>
            <w:r w:rsidRPr="00730B40">
              <w:rPr>
                <w:rFonts w:ascii="Times New Roman" w:hAnsi="Times New Roman" w:cs="Times New Roman"/>
              </w:rPr>
              <w:t>Тест индикаторы  ТИП -120 №500</w:t>
            </w:r>
          </w:p>
        </w:tc>
        <w:tc>
          <w:tcPr>
            <w:tcW w:w="6804" w:type="dxa"/>
          </w:tcPr>
          <w:p w:rsidR="00A418F3" w:rsidRPr="00730B40" w:rsidRDefault="00A418F3" w:rsidP="00A418F3">
            <w:pPr>
              <w:jc w:val="both"/>
              <w:rPr>
                <w:rFonts w:ascii="Times New Roman" w:hAnsi="Times New Roman" w:cs="Times New Roman"/>
              </w:rPr>
            </w:pPr>
            <w:r w:rsidRPr="00730B40">
              <w:rPr>
                <w:rFonts w:ascii="Times New Roman" w:hAnsi="Times New Roman" w:cs="Times New Roman"/>
              </w:rPr>
              <w:t xml:space="preserve">Индикаторы представляют собой прямоугольные бумажные полоски с нанесенными на одной стороне двумя цветовыми метками (индикаторной и элементом сравнения фиолетового цвета). Исходный цвет индикаторной метки необратимо меняется в зависимости от достигнутых значений критических параметров стерилизации в течение цикла паровой стерилизации. Элемент сравнения фиолетового цвета показывает конечный цвет индикаторной метки при соблюдении требуемых значений критических параметров.  </w:t>
            </w:r>
            <w:r w:rsidRPr="00730B40">
              <w:rPr>
                <w:rFonts w:ascii="Times New Roman" w:hAnsi="Times New Roman" w:cs="Times New Roman"/>
              </w:rPr>
              <w:br/>
              <w:t>Индикаторы изготавливаются с липким слоем на обратной стороне индикатора, закрытым защитной бумагой, разделенной просечкой для удобства закрепления индикатора и его документирования. Индикаторы соответствуют классу 4 (</w:t>
            </w:r>
            <w:proofErr w:type="spellStart"/>
            <w:r w:rsidRPr="00730B40">
              <w:rPr>
                <w:rFonts w:ascii="Times New Roman" w:hAnsi="Times New Roman" w:cs="Times New Roman"/>
              </w:rPr>
              <w:t>многопеременные</w:t>
            </w:r>
            <w:proofErr w:type="spellEnd"/>
            <w:r w:rsidRPr="00730B40">
              <w:rPr>
                <w:rFonts w:ascii="Times New Roman" w:hAnsi="Times New Roman" w:cs="Times New Roman"/>
              </w:rPr>
              <w:t xml:space="preserve"> </w:t>
            </w:r>
            <w:r w:rsidRPr="00730B40">
              <w:rPr>
                <w:rFonts w:ascii="Times New Roman" w:hAnsi="Times New Roman" w:cs="Times New Roman"/>
              </w:rPr>
              <w:lastRenderedPageBreak/>
              <w:t>индикаторы). Универсальные  (для внутреннего и наружного применения).</w:t>
            </w:r>
            <w:r w:rsidRPr="00730B40">
              <w:rPr>
                <w:rFonts w:ascii="Times New Roman" w:hAnsi="Times New Roman" w:cs="Times New Roman"/>
              </w:rPr>
              <w:br/>
              <w:t xml:space="preserve">Индикаторы паровой стерилизации длинных режимов 120/45 предназначены для оперативного визуального контроля соблюдения критических параметров паровой стерилизации- температуры стерилизации, времени стерилизационной выдержки и наличия насыщенного водяного пара – в камере стерилизатора (снаружи упаковок и изделий) и внутри упаковок и медицинских изделий – в паровых стерилизаторах с удалением воздуха методом продувки паром (гравитационных). </w:t>
            </w:r>
          </w:p>
        </w:tc>
        <w:tc>
          <w:tcPr>
            <w:tcW w:w="1134" w:type="dxa"/>
          </w:tcPr>
          <w:p w:rsidR="00A418F3" w:rsidRPr="00730B40" w:rsidRDefault="00A418F3">
            <w:pPr>
              <w:rPr>
                <w:rFonts w:ascii="Times New Roman" w:hAnsi="Times New Roman" w:cs="Times New Roman"/>
              </w:rPr>
            </w:pPr>
            <w:proofErr w:type="spellStart"/>
            <w:r w:rsidRPr="00730B40">
              <w:rPr>
                <w:rFonts w:ascii="Times New Roman" w:hAnsi="Times New Roman" w:cs="Times New Roman"/>
              </w:rPr>
              <w:lastRenderedPageBreak/>
              <w:t>уп</w:t>
            </w:r>
            <w:proofErr w:type="spellEnd"/>
          </w:p>
        </w:tc>
        <w:tc>
          <w:tcPr>
            <w:tcW w:w="851" w:type="dxa"/>
          </w:tcPr>
          <w:p w:rsidR="00A418F3" w:rsidRPr="00730B40" w:rsidRDefault="00A418F3">
            <w:pPr>
              <w:rPr>
                <w:rFonts w:ascii="Times New Roman" w:hAnsi="Times New Roman" w:cs="Times New Roman"/>
              </w:rPr>
            </w:pPr>
            <w:r w:rsidRPr="00730B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</w:tcPr>
          <w:p w:rsidR="00A418F3" w:rsidRPr="00730B40" w:rsidRDefault="00A418F3">
            <w:pPr>
              <w:rPr>
                <w:rFonts w:ascii="Times New Roman" w:hAnsi="Times New Roman" w:cs="Times New Roman"/>
              </w:rPr>
            </w:pPr>
            <w:r w:rsidRPr="00730B40">
              <w:rPr>
                <w:rFonts w:ascii="Times New Roman" w:hAnsi="Times New Roman" w:cs="Times New Roman"/>
              </w:rPr>
              <w:t>5050</w:t>
            </w:r>
          </w:p>
        </w:tc>
        <w:tc>
          <w:tcPr>
            <w:tcW w:w="1560" w:type="dxa"/>
          </w:tcPr>
          <w:p w:rsidR="00A418F3" w:rsidRPr="00730B40" w:rsidRDefault="00A418F3">
            <w:pPr>
              <w:rPr>
                <w:rFonts w:ascii="Times New Roman" w:hAnsi="Times New Roman" w:cs="Times New Roman"/>
              </w:rPr>
            </w:pPr>
            <w:r w:rsidRPr="00730B40">
              <w:rPr>
                <w:rFonts w:ascii="Times New Roman" w:hAnsi="Times New Roman" w:cs="Times New Roman"/>
              </w:rPr>
              <w:t>10100</w:t>
            </w:r>
          </w:p>
        </w:tc>
      </w:tr>
      <w:tr w:rsidR="00A418F3" w:rsidRPr="00730B40" w:rsidTr="00A12A42">
        <w:tc>
          <w:tcPr>
            <w:tcW w:w="959" w:type="dxa"/>
          </w:tcPr>
          <w:p w:rsidR="00A418F3" w:rsidRPr="00730B40" w:rsidRDefault="00A418F3" w:rsidP="00A12A42">
            <w:pPr>
              <w:pStyle w:val="a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A418F3" w:rsidRPr="00730B40" w:rsidRDefault="00A418F3">
            <w:pPr>
              <w:rPr>
                <w:rFonts w:ascii="Times New Roman" w:hAnsi="Times New Roman" w:cs="Times New Roman"/>
              </w:rPr>
            </w:pPr>
            <w:r w:rsidRPr="00730B40">
              <w:rPr>
                <w:rFonts w:ascii="Times New Roman" w:hAnsi="Times New Roman" w:cs="Times New Roman"/>
              </w:rPr>
              <w:t>Тест индикаторы  ТИП -180 №1000</w:t>
            </w:r>
          </w:p>
        </w:tc>
        <w:tc>
          <w:tcPr>
            <w:tcW w:w="6804" w:type="dxa"/>
          </w:tcPr>
          <w:p w:rsidR="00A418F3" w:rsidRPr="00730B40" w:rsidRDefault="00A418F3" w:rsidP="00A418F3">
            <w:pPr>
              <w:jc w:val="both"/>
              <w:rPr>
                <w:rFonts w:ascii="Times New Roman" w:hAnsi="Times New Roman" w:cs="Times New Roman"/>
              </w:rPr>
            </w:pPr>
            <w:r w:rsidRPr="00730B40">
              <w:rPr>
                <w:rFonts w:ascii="Times New Roman" w:hAnsi="Times New Roman" w:cs="Times New Roman"/>
              </w:rPr>
              <w:t xml:space="preserve">Индикаторы бумажные воздушной стерилизации химические многопараметрические одноразовые  ТИД -180 №1000. Индикаторы соответствуют классу 4 (многопараметрические индикаторы). </w:t>
            </w:r>
            <w:proofErr w:type="gramStart"/>
            <w:r w:rsidRPr="00730B40">
              <w:rPr>
                <w:rFonts w:ascii="Times New Roman" w:hAnsi="Times New Roman" w:cs="Times New Roman"/>
              </w:rPr>
              <w:t>Представляют собой прямоугольные бумажные полоски с нанесенными на одной стороне двух цветных меток и маркировки.</w:t>
            </w:r>
            <w:proofErr w:type="gramEnd"/>
            <w:r w:rsidRPr="00730B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0B40">
              <w:rPr>
                <w:rFonts w:ascii="Times New Roman" w:hAnsi="Times New Roman" w:cs="Times New Roman"/>
              </w:rPr>
              <w:t>Голубой</w:t>
            </w:r>
            <w:proofErr w:type="spellEnd"/>
            <w:r w:rsidRPr="00730B40">
              <w:rPr>
                <w:rFonts w:ascii="Times New Roman" w:hAnsi="Times New Roman" w:cs="Times New Roman"/>
              </w:rPr>
              <w:t xml:space="preserve"> цвет индикаторной метки необратимо меняется в зависимости от достигнутых значений критических параметров стерилизации в течени</w:t>
            </w:r>
            <w:proofErr w:type="gramStart"/>
            <w:r w:rsidRPr="00730B40">
              <w:rPr>
                <w:rFonts w:ascii="Times New Roman" w:hAnsi="Times New Roman" w:cs="Times New Roman"/>
              </w:rPr>
              <w:t>и</w:t>
            </w:r>
            <w:proofErr w:type="gramEnd"/>
            <w:r w:rsidRPr="00730B40">
              <w:rPr>
                <w:rFonts w:ascii="Times New Roman" w:hAnsi="Times New Roman" w:cs="Times New Roman"/>
              </w:rPr>
              <w:t xml:space="preserve"> цикла воздушной стерилизации. Коричневый элемент сравнения показывает конечный цвет индикаторной  метки при соблюдении  требуемых значений критических параметров. На обратной стороне индикатора нанесен липкий слой, закрытый защитной бумагой. Поставляются в листах с перфорацией между индикаторами.</w:t>
            </w:r>
          </w:p>
        </w:tc>
        <w:tc>
          <w:tcPr>
            <w:tcW w:w="1134" w:type="dxa"/>
          </w:tcPr>
          <w:p w:rsidR="00A418F3" w:rsidRPr="00730B40" w:rsidRDefault="00A418F3">
            <w:pPr>
              <w:rPr>
                <w:rFonts w:ascii="Times New Roman" w:hAnsi="Times New Roman" w:cs="Times New Roman"/>
              </w:rPr>
            </w:pPr>
            <w:proofErr w:type="spellStart"/>
            <w:r w:rsidRPr="00730B40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851" w:type="dxa"/>
          </w:tcPr>
          <w:p w:rsidR="00A418F3" w:rsidRPr="00730B40" w:rsidRDefault="00A418F3">
            <w:pPr>
              <w:rPr>
                <w:rFonts w:ascii="Times New Roman" w:hAnsi="Times New Roman" w:cs="Times New Roman"/>
              </w:rPr>
            </w:pPr>
            <w:r w:rsidRPr="00730B4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</w:tcPr>
          <w:p w:rsidR="00A418F3" w:rsidRPr="00730B40" w:rsidRDefault="00A418F3">
            <w:pPr>
              <w:rPr>
                <w:rFonts w:ascii="Times New Roman" w:hAnsi="Times New Roman" w:cs="Times New Roman"/>
              </w:rPr>
            </w:pPr>
            <w:r w:rsidRPr="00730B40">
              <w:rPr>
                <w:rFonts w:ascii="Times New Roman" w:hAnsi="Times New Roman" w:cs="Times New Roman"/>
              </w:rPr>
              <w:t>5050</w:t>
            </w:r>
          </w:p>
        </w:tc>
        <w:tc>
          <w:tcPr>
            <w:tcW w:w="1560" w:type="dxa"/>
          </w:tcPr>
          <w:p w:rsidR="00A418F3" w:rsidRPr="00730B40" w:rsidRDefault="00A418F3">
            <w:pPr>
              <w:rPr>
                <w:rFonts w:ascii="Times New Roman" w:hAnsi="Times New Roman" w:cs="Times New Roman"/>
              </w:rPr>
            </w:pPr>
            <w:r w:rsidRPr="00730B40">
              <w:rPr>
                <w:rFonts w:ascii="Times New Roman" w:hAnsi="Times New Roman" w:cs="Times New Roman"/>
              </w:rPr>
              <w:t>25250</w:t>
            </w:r>
          </w:p>
        </w:tc>
      </w:tr>
      <w:tr w:rsidR="00A418F3" w:rsidRPr="00730B40" w:rsidTr="00A12A42">
        <w:tc>
          <w:tcPr>
            <w:tcW w:w="959" w:type="dxa"/>
          </w:tcPr>
          <w:p w:rsidR="00A418F3" w:rsidRPr="00730B40" w:rsidRDefault="00A418F3" w:rsidP="00A12A42">
            <w:pPr>
              <w:pStyle w:val="a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A418F3" w:rsidRPr="00730B40" w:rsidRDefault="00A418F3">
            <w:pPr>
              <w:rPr>
                <w:rFonts w:ascii="Times New Roman" w:hAnsi="Times New Roman" w:cs="Times New Roman"/>
              </w:rPr>
            </w:pPr>
            <w:r w:rsidRPr="00730B40">
              <w:rPr>
                <w:rFonts w:ascii="Times New Roman" w:hAnsi="Times New Roman" w:cs="Times New Roman"/>
              </w:rPr>
              <w:t xml:space="preserve"> Набор для катетеризации центральных сосудов 2х канальный</w:t>
            </w:r>
          </w:p>
        </w:tc>
        <w:tc>
          <w:tcPr>
            <w:tcW w:w="6804" w:type="dxa"/>
          </w:tcPr>
          <w:p w:rsidR="00A418F3" w:rsidRPr="00730B40" w:rsidRDefault="00A418F3" w:rsidP="00A418F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30B40">
              <w:rPr>
                <w:rFonts w:ascii="Times New Roman" w:hAnsi="Times New Roman" w:cs="Times New Roman"/>
              </w:rPr>
              <w:t>Двухпросветный</w:t>
            </w:r>
            <w:proofErr w:type="spellEnd"/>
            <w:r w:rsidRPr="00730B40">
              <w:rPr>
                <w:rFonts w:ascii="Times New Roman" w:hAnsi="Times New Roman" w:cs="Times New Roman"/>
              </w:rPr>
              <w:t xml:space="preserve"> Центральный Венозный Катетер с мягким </w:t>
            </w:r>
            <w:proofErr w:type="spellStart"/>
            <w:r w:rsidRPr="00730B40">
              <w:rPr>
                <w:rFonts w:ascii="Times New Roman" w:hAnsi="Times New Roman" w:cs="Times New Roman"/>
              </w:rPr>
              <w:t>атравматичным</w:t>
            </w:r>
            <w:proofErr w:type="spellEnd"/>
            <w:r w:rsidRPr="00730B40">
              <w:rPr>
                <w:rFonts w:ascii="Times New Roman" w:hAnsi="Times New Roman" w:cs="Times New Roman"/>
              </w:rPr>
              <w:t xml:space="preserve"> кончиком.   Материал катетера - термопластичный </w:t>
            </w:r>
            <w:proofErr w:type="spellStart"/>
            <w:r w:rsidRPr="00730B40">
              <w:rPr>
                <w:rFonts w:ascii="Times New Roman" w:hAnsi="Times New Roman" w:cs="Times New Roman"/>
              </w:rPr>
              <w:t>рентгенконтрастный</w:t>
            </w:r>
            <w:proofErr w:type="spellEnd"/>
            <w:r w:rsidRPr="00730B40">
              <w:rPr>
                <w:rFonts w:ascii="Times New Roman" w:hAnsi="Times New Roman" w:cs="Times New Roman"/>
              </w:rPr>
              <w:t xml:space="preserve"> полиуретан.   Длина - 16, 20 см; Диаметр - 7, 8 </w:t>
            </w:r>
            <w:proofErr w:type="spellStart"/>
            <w:r w:rsidRPr="00730B40">
              <w:rPr>
                <w:rFonts w:ascii="Times New Roman" w:hAnsi="Times New Roman" w:cs="Times New Roman"/>
              </w:rPr>
              <w:t>Fr</w:t>
            </w:r>
            <w:proofErr w:type="spellEnd"/>
            <w:r w:rsidRPr="00730B40">
              <w:rPr>
                <w:rFonts w:ascii="Times New Roman" w:hAnsi="Times New Roman" w:cs="Times New Roman"/>
              </w:rPr>
              <w:t xml:space="preserve">. Диаметр каналов катетера 16-18. Состав набора: катетер, проводник 0,032 дюйм Х 60см. Игла 18Gaх6,35см; </w:t>
            </w:r>
            <w:proofErr w:type="gramStart"/>
            <w:r w:rsidRPr="00730B40">
              <w:rPr>
                <w:rFonts w:ascii="Times New Roman" w:hAnsi="Times New Roman" w:cs="Times New Roman"/>
              </w:rPr>
              <w:t>Тканевой</w:t>
            </w:r>
            <w:proofErr w:type="gramEnd"/>
            <w:r w:rsidRPr="00730B40">
              <w:rPr>
                <w:rFonts w:ascii="Times New Roman" w:hAnsi="Times New Roman" w:cs="Times New Roman"/>
              </w:rPr>
              <w:t xml:space="preserve"> расширитель; Шприц  5мл; Фиксаторы катетера, Колпачки. Возможность поставки с антибактериальным покрытием </w:t>
            </w:r>
            <w:proofErr w:type="spellStart"/>
            <w:r w:rsidRPr="00730B40">
              <w:rPr>
                <w:rFonts w:ascii="Times New Roman" w:hAnsi="Times New Roman" w:cs="Times New Roman"/>
              </w:rPr>
              <w:t>хлоргексидина</w:t>
            </w:r>
            <w:proofErr w:type="spellEnd"/>
            <w:r w:rsidRPr="00730B40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730B40">
              <w:rPr>
                <w:rFonts w:ascii="Times New Roman" w:hAnsi="Times New Roman" w:cs="Times New Roman"/>
              </w:rPr>
              <w:t>сульфадиазина</w:t>
            </w:r>
            <w:proofErr w:type="spellEnd"/>
            <w:r w:rsidRPr="00730B40">
              <w:rPr>
                <w:rFonts w:ascii="Times New Roman" w:hAnsi="Times New Roman" w:cs="Times New Roman"/>
              </w:rPr>
              <w:t xml:space="preserve"> серебра.   Размер и тип катетера по заявке Заказчика.</w:t>
            </w:r>
          </w:p>
        </w:tc>
        <w:tc>
          <w:tcPr>
            <w:tcW w:w="1134" w:type="dxa"/>
          </w:tcPr>
          <w:p w:rsidR="00A418F3" w:rsidRPr="00730B40" w:rsidRDefault="00A418F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730B40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A418F3" w:rsidRPr="00730B40" w:rsidRDefault="00A418F3">
            <w:pPr>
              <w:rPr>
                <w:rFonts w:ascii="Times New Roman" w:hAnsi="Times New Roman" w:cs="Times New Roman"/>
                <w:color w:val="000000"/>
              </w:rPr>
            </w:pPr>
            <w:r w:rsidRPr="00730B40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275" w:type="dxa"/>
          </w:tcPr>
          <w:p w:rsidR="00A418F3" w:rsidRPr="00730B40" w:rsidRDefault="00A418F3">
            <w:pPr>
              <w:rPr>
                <w:rFonts w:ascii="Times New Roman" w:hAnsi="Times New Roman" w:cs="Times New Roman"/>
                <w:color w:val="000000"/>
              </w:rPr>
            </w:pPr>
            <w:r w:rsidRPr="00730B40">
              <w:rPr>
                <w:rFonts w:ascii="Times New Roman" w:hAnsi="Times New Roman" w:cs="Times New Roman"/>
                <w:color w:val="000000"/>
              </w:rPr>
              <w:t>9200</w:t>
            </w:r>
          </w:p>
        </w:tc>
        <w:tc>
          <w:tcPr>
            <w:tcW w:w="1560" w:type="dxa"/>
          </w:tcPr>
          <w:p w:rsidR="00A418F3" w:rsidRPr="00730B40" w:rsidRDefault="00A418F3">
            <w:pPr>
              <w:rPr>
                <w:rFonts w:ascii="Times New Roman" w:hAnsi="Times New Roman" w:cs="Times New Roman"/>
                <w:color w:val="000000"/>
              </w:rPr>
            </w:pPr>
            <w:r w:rsidRPr="00730B40">
              <w:rPr>
                <w:rFonts w:ascii="Times New Roman" w:hAnsi="Times New Roman" w:cs="Times New Roman"/>
                <w:color w:val="000000"/>
              </w:rPr>
              <w:t>92000</w:t>
            </w:r>
          </w:p>
        </w:tc>
      </w:tr>
      <w:tr w:rsidR="00A418F3" w:rsidRPr="00730B40" w:rsidTr="00A12A42">
        <w:tc>
          <w:tcPr>
            <w:tcW w:w="959" w:type="dxa"/>
          </w:tcPr>
          <w:p w:rsidR="00A418F3" w:rsidRPr="00730B40" w:rsidRDefault="00A418F3" w:rsidP="00A12A42">
            <w:pPr>
              <w:pStyle w:val="a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A418F3" w:rsidRPr="00730B40" w:rsidRDefault="00A418F3">
            <w:pPr>
              <w:rPr>
                <w:rFonts w:ascii="Times New Roman" w:hAnsi="Times New Roman" w:cs="Times New Roman"/>
                <w:color w:val="000000"/>
              </w:rPr>
            </w:pPr>
            <w:r w:rsidRPr="00730B40">
              <w:rPr>
                <w:rFonts w:ascii="Times New Roman" w:hAnsi="Times New Roman" w:cs="Times New Roman"/>
                <w:color w:val="000000"/>
              </w:rPr>
              <w:t xml:space="preserve">Удлинители для </w:t>
            </w:r>
            <w:proofErr w:type="spellStart"/>
            <w:r w:rsidRPr="00730B40">
              <w:rPr>
                <w:rFonts w:ascii="Times New Roman" w:hAnsi="Times New Roman" w:cs="Times New Roman"/>
                <w:color w:val="000000"/>
              </w:rPr>
              <w:t>инфузоматов</w:t>
            </w:r>
            <w:proofErr w:type="spellEnd"/>
            <w:r w:rsidRPr="00730B4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6804" w:type="dxa"/>
          </w:tcPr>
          <w:p w:rsidR="00A418F3" w:rsidRPr="00730B40" w:rsidRDefault="00A418F3" w:rsidP="00A418F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30B40">
              <w:rPr>
                <w:rFonts w:ascii="Times New Roman" w:hAnsi="Times New Roman" w:cs="Times New Roman"/>
                <w:color w:val="000000"/>
              </w:rPr>
              <w:t xml:space="preserve">Применяются для присоединения шприцевых насосов-дозаторов к </w:t>
            </w:r>
            <w:proofErr w:type="spellStart"/>
            <w:r w:rsidRPr="00730B40">
              <w:rPr>
                <w:rFonts w:ascii="Times New Roman" w:hAnsi="Times New Roman" w:cs="Times New Roman"/>
                <w:color w:val="000000"/>
              </w:rPr>
              <w:t>инфузионным</w:t>
            </w:r>
            <w:proofErr w:type="spellEnd"/>
            <w:r w:rsidRPr="00730B40">
              <w:rPr>
                <w:rFonts w:ascii="Times New Roman" w:hAnsi="Times New Roman" w:cs="Times New Roman"/>
                <w:color w:val="000000"/>
              </w:rPr>
              <w:t xml:space="preserve"> системам. Имеют надежный разъем </w:t>
            </w:r>
            <w:proofErr w:type="spellStart"/>
            <w:r w:rsidRPr="00730B40">
              <w:rPr>
                <w:rFonts w:ascii="Times New Roman" w:hAnsi="Times New Roman" w:cs="Times New Roman"/>
                <w:color w:val="000000"/>
              </w:rPr>
              <w:t>Luer-Lock</w:t>
            </w:r>
            <w:proofErr w:type="spellEnd"/>
            <w:r w:rsidRPr="00730B40">
              <w:rPr>
                <w:rFonts w:ascii="Times New Roman" w:hAnsi="Times New Roman" w:cs="Times New Roman"/>
                <w:color w:val="000000"/>
              </w:rPr>
              <w:t xml:space="preserve">. Длина 150 см. Одноразовый. Для </w:t>
            </w:r>
            <w:proofErr w:type="spellStart"/>
            <w:r w:rsidRPr="00730B40">
              <w:rPr>
                <w:rFonts w:ascii="Times New Roman" w:hAnsi="Times New Roman" w:cs="Times New Roman"/>
                <w:color w:val="000000"/>
              </w:rPr>
              <w:t>микроструйного</w:t>
            </w:r>
            <w:proofErr w:type="spellEnd"/>
            <w:r w:rsidRPr="00730B40">
              <w:rPr>
                <w:rFonts w:ascii="Times New Roman" w:hAnsi="Times New Roman" w:cs="Times New Roman"/>
                <w:color w:val="000000"/>
              </w:rPr>
              <w:t xml:space="preserve"> введения лекарственных препаратов и </w:t>
            </w:r>
            <w:proofErr w:type="spellStart"/>
            <w:r w:rsidRPr="00730B40">
              <w:rPr>
                <w:rFonts w:ascii="Times New Roman" w:hAnsi="Times New Roman" w:cs="Times New Roman"/>
                <w:color w:val="000000"/>
              </w:rPr>
              <w:t>инфузионных</w:t>
            </w:r>
            <w:proofErr w:type="spellEnd"/>
            <w:r w:rsidRPr="00730B40">
              <w:rPr>
                <w:rFonts w:ascii="Times New Roman" w:hAnsi="Times New Roman" w:cs="Times New Roman"/>
                <w:color w:val="000000"/>
              </w:rPr>
              <w:t xml:space="preserve"> сред с помощью шприцевых насосов, облегчает проведение </w:t>
            </w:r>
            <w:proofErr w:type="spellStart"/>
            <w:r w:rsidRPr="00730B40">
              <w:rPr>
                <w:rFonts w:ascii="Times New Roman" w:hAnsi="Times New Roman" w:cs="Times New Roman"/>
                <w:color w:val="000000"/>
              </w:rPr>
              <w:t>инфузионной</w:t>
            </w:r>
            <w:proofErr w:type="spellEnd"/>
            <w:r w:rsidRPr="00730B40">
              <w:rPr>
                <w:rFonts w:ascii="Times New Roman" w:hAnsi="Times New Roman" w:cs="Times New Roman"/>
                <w:color w:val="000000"/>
              </w:rPr>
              <w:t xml:space="preserve"> терапии и различных источников. Трубка изготовлена из поливинилхлорида, стойкие к перегибу, прозрачная для визуализации потока, постоянный поток, устойчивость к давлению до 4,2 кг/см</w:t>
            </w:r>
            <w:proofErr w:type="gramStart"/>
            <w:r w:rsidRPr="00730B40">
              <w:rPr>
                <w:rFonts w:ascii="Times New Roman" w:hAnsi="Times New Roman" w:cs="Times New Roman"/>
                <w:color w:val="000000"/>
              </w:rPr>
              <w:t>2</w:t>
            </w:r>
            <w:proofErr w:type="gramEnd"/>
            <w:r w:rsidRPr="00730B40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gramStart"/>
            <w:r w:rsidRPr="00730B40">
              <w:rPr>
                <w:rFonts w:ascii="Times New Roman" w:hAnsi="Times New Roman" w:cs="Times New Roman"/>
                <w:color w:val="000000"/>
              </w:rPr>
              <w:t>Совместимы</w:t>
            </w:r>
            <w:proofErr w:type="gramEnd"/>
            <w:r w:rsidRPr="00730B40">
              <w:rPr>
                <w:rFonts w:ascii="Times New Roman" w:hAnsi="Times New Roman" w:cs="Times New Roman"/>
                <w:color w:val="000000"/>
              </w:rPr>
              <w:t xml:space="preserve"> со всеми </w:t>
            </w:r>
            <w:r w:rsidRPr="00730B40">
              <w:rPr>
                <w:rFonts w:ascii="Times New Roman" w:hAnsi="Times New Roman" w:cs="Times New Roman"/>
                <w:color w:val="000000"/>
              </w:rPr>
              <w:lastRenderedPageBreak/>
              <w:t>типами шприцевых насосов. Внешний диаметр трубки 2,5 мм, внутренний диаметр трубки 1,6 мм.</w:t>
            </w:r>
          </w:p>
        </w:tc>
        <w:tc>
          <w:tcPr>
            <w:tcW w:w="1134" w:type="dxa"/>
          </w:tcPr>
          <w:p w:rsidR="00A418F3" w:rsidRPr="00730B40" w:rsidRDefault="00A418F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730B40">
              <w:rPr>
                <w:rFonts w:ascii="Times New Roman" w:hAnsi="Times New Roman" w:cs="Times New Roman"/>
                <w:color w:val="000000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A418F3" w:rsidRPr="00730B40" w:rsidRDefault="00A418F3">
            <w:pPr>
              <w:rPr>
                <w:rFonts w:ascii="Times New Roman" w:hAnsi="Times New Roman" w:cs="Times New Roman"/>
                <w:color w:val="000000"/>
              </w:rPr>
            </w:pPr>
            <w:r w:rsidRPr="00730B40">
              <w:rPr>
                <w:rFonts w:ascii="Times New Roman" w:hAnsi="Times New Roman" w:cs="Times New Roman"/>
                <w:color w:val="000000"/>
              </w:rPr>
              <w:t>4500</w:t>
            </w:r>
          </w:p>
        </w:tc>
        <w:tc>
          <w:tcPr>
            <w:tcW w:w="1275" w:type="dxa"/>
          </w:tcPr>
          <w:p w:rsidR="00A418F3" w:rsidRPr="00730B40" w:rsidRDefault="00A418F3">
            <w:pPr>
              <w:rPr>
                <w:rFonts w:ascii="Times New Roman" w:hAnsi="Times New Roman" w:cs="Times New Roman"/>
                <w:color w:val="000000"/>
              </w:rPr>
            </w:pPr>
            <w:r w:rsidRPr="00730B40">
              <w:rPr>
                <w:rFonts w:ascii="Times New Roman" w:hAnsi="Times New Roman" w:cs="Times New Roman"/>
                <w:color w:val="000000"/>
              </w:rPr>
              <w:t>714</w:t>
            </w:r>
          </w:p>
        </w:tc>
        <w:tc>
          <w:tcPr>
            <w:tcW w:w="1560" w:type="dxa"/>
          </w:tcPr>
          <w:p w:rsidR="00A418F3" w:rsidRPr="00730B40" w:rsidRDefault="00A418F3">
            <w:pPr>
              <w:rPr>
                <w:rFonts w:ascii="Times New Roman" w:hAnsi="Times New Roman" w:cs="Times New Roman"/>
                <w:color w:val="000000"/>
              </w:rPr>
            </w:pPr>
            <w:r w:rsidRPr="00730B40">
              <w:rPr>
                <w:rFonts w:ascii="Times New Roman" w:hAnsi="Times New Roman" w:cs="Times New Roman"/>
                <w:color w:val="000000"/>
              </w:rPr>
              <w:t>3213000</w:t>
            </w:r>
          </w:p>
        </w:tc>
      </w:tr>
      <w:tr w:rsidR="00A418F3" w:rsidRPr="00730B40" w:rsidTr="00A12A42">
        <w:tc>
          <w:tcPr>
            <w:tcW w:w="959" w:type="dxa"/>
          </w:tcPr>
          <w:p w:rsidR="00A418F3" w:rsidRPr="00730B40" w:rsidRDefault="00A418F3" w:rsidP="00A12A42">
            <w:pPr>
              <w:pStyle w:val="a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A418F3" w:rsidRPr="00730B40" w:rsidRDefault="00A418F3">
            <w:pPr>
              <w:rPr>
                <w:rFonts w:ascii="Times New Roman" w:hAnsi="Times New Roman" w:cs="Times New Roman"/>
                <w:color w:val="000000"/>
              </w:rPr>
            </w:pPr>
            <w:r w:rsidRPr="00730B40">
              <w:rPr>
                <w:rFonts w:ascii="Times New Roman" w:hAnsi="Times New Roman" w:cs="Times New Roman"/>
                <w:color w:val="000000"/>
              </w:rPr>
              <w:t>Стилет для интубации</w:t>
            </w:r>
          </w:p>
        </w:tc>
        <w:tc>
          <w:tcPr>
            <w:tcW w:w="6804" w:type="dxa"/>
          </w:tcPr>
          <w:p w:rsidR="00A418F3" w:rsidRPr="00730B40" w:rsidRDefault="00A418F3" w:rsidP="00A418F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30B40">
              <w:rPr>
                <w:rFonts w:ascii="Times New Roman" w:hAnsi="Times New Roman" w:cs="Times New Roman"/>
                <w:color w:val="000000"/>
              </w:rPr>
              <w:t>Стилет  для интубации изготовлен из мягкого алюминия</w:t>
            </w:r>
            <w:proofErr w:type="gramStart"/>
            <w:r w:rsidRPr="00730B40">
              <w:rPr>
                <w:rFonts w:ascii="Times New Roman" w:hAnsi="Times New Roman" w:cs="Times New Roman"/>
                <w:color w:val="000000"/>
              </w:rPr>
              <w:t xml:space="preserve"> ,</w:t>
            </w:r>
            <w:proofErr w:type="gramEnd"/>
            <w:r w:rsidRPr="00730B40">
              <w:rPr>
                <w:rFonts w:ascii="Times New Roman" w:hAnsi="Times New Roman" w:cs="Times New Roman"/>
                <w:color w:val="000000"/>
              </w:rPr>
              <w:t xml:space="preserve">позволяющего стилету легко </w:t>
            </w:r>
            <w:proofErr w:type="spellStart"/>
            <w:r w:rsidRPr="00730B40">
              <w:rPr>
                <w:rFonts w:ascii="Times New Roman" w:hAnsi="Times New Roman" w:cs="Times New Roman"/>
                <w:color w:val="000000"/>
              </w:rPr>
              <w:t>приспасабливатся</w:t>
            </w:r>
            <w:proofErr w:type="spellEnd"/>
            <w:r w:rsidRPr="00730B40">
              <w:rPr>
                <w:rFonts w:ascii="Times New Roman" w:hAnsi="Times New Roman" w:cs="Times New Roman"/>
                <w:color w:val="000000"/>
              </w:rPr>
              <w:t xml:space="preserve">  к любой желаемой форме . Гладкое внешнее покрытие из полиэтилена  высокой прочности обеспечивает  легкое </w:t>
            </w:r>
            <w:proofErr w:type="spellStart"/>
            <w:r w:rsidRPr="00730B40">
              <w:rPr>
                <w:rFonts w:ascii="Times New Roman" w:hAnsi="Times New Roman" w:cs="Times New Roman"/>
                <w:color w:val="000000"/>
              </w:rPr>
              <w:t>атравматичное</w:t>
            </w:r>
            <w:proofErr w:type="spellEnd"/>
            <w:r w:rsidRPr="00730B40">
              <w:rPr>
                <w:rFonts w:ascii="Times New Roman" w:hAnsi="Times New Roman" w:cs="Times New Roman"/>
                <w:color w:val="000000"/>
              </w:rPr>
              <w:t xml:space="preserve"> введение </w:t>
            </w:r>
            <w:proofErr w:type="spellStart"/>
            <w:r w:rsidRPr="00730B40">
              <w:rPr>
                <w:rFonts w:ascii="Times New Roman" w:hAnsi="Times New Roman" w:cs="Times New Roman"/>
                <w:color w:val="000000"/>
              </w:rPr>
              <w:t>иизвлечение</w:t>
            </w:r>
            <w:proofErr w:type="spellEnd"/>
            <w:r w:rsidRPr="00730B40">
              <w:rPr>
                <w:rFonts w:ascii="Times New Roman" w:hAnsi="Times New Roman" w:cs="Times New Roman"/>
                <w:color w:val="000000"/>
              </w:rPr>
              <w:t xml:space="preserve"> .Размеры </w:t>
            </w:r>
            <w:proofErr w:type="spellStart"/>
            <w:r w:rsidRPr="00730B40">
              <w:rPr>
                <w:rFonts w:ascii="Times New Roman" w:hAnsi="Times New Roman" w:cs="Times New Roman"/>
                <w:color w:val="000000"/>
              </w:rPr>
              <w:t>Ch</w:t>
            </w:r>
            <w:proofErr w:type="spellEnd"/>
            <w:r w:rsidRPr="00730B40">
              <w:rPr>
                <w:rFonts w:ascii="Times New Roman" w:hAnsi="Times New Roman" w:cs="Times New Roman"/>
                <w:color w:val="000000"/>
              </w:rPr>
              <w:t>/Fr14.Длина  стандартный стилет 230-370м или 310-390м.</w:t>
            </w:r>
          </w:p>
        </w:tc>
        <w:tc>
          <w:tcPr>
            <w:tcW w:w="1134" w:type="dxa"/>
          </w:tcPr>
          <w:p w:rsidR="00A418F3" w:rsidRPr="00730B40" w:rsidRDefault="00A418F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730B40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A418F3" w:rsidRPr="00730B40" w:rsidRDefault="00A418F3">
            <w:pPr>
              <w:rPr>
                <w:rFonts w:ascii="Times New Roman" w:hAnsi="Times New Roman" w:cs="Times New Roman"/>
                <w:color w:val="000000"/>
              </w:rPr>
            </w:pPr>
            <w:r w:rsidRPr="00730B40">
              <w:rPr>
                <w:rFonts w:ascii="Times New Roman" w:hAnsi="Times New Roman" w:cs="Times New Roman"/>
                <w:color w:val="000000"/>
              </w:rPr>
              <w:t>505</w:t>
            </w:r>
          </w:p>
        </w:tc>
        <w:tc>
          <w:tcPr>
            <w:tcW w:w="1275" w:type="dxa"/>
          </w:tcPr>
          <w:p w:rsidR="00A418F3" w:rsidRPr="00730B40" w:rsidRDefault="00A418F3">
            <w:pPr>
              <w:rPr>
                <w:rFonts w:ascii="Times New Roman" w:hAnsi="Times New Roman" w:cs="Times New Roman"/>
                <w:color w:val="000000"/>
              </w:rPr>
            </w:pPr>
            <w:r w:rsidRPr="00730B40">
              <w:rPr>
                <w:rFonts w:ascii="Times New Roman" w:hAnsi="Times New Roman" w:cs="Times New Roman"/>
                <w:color w:val="000000"/>
              </w:rPr>
              <w:t>1650</w:t>
            </w:r>
          </w:p>
        </w:tc>
        <w:tc>
          <w:tcPr>
            <w:tcW w:w="1560" w:type="dxa"/>
          </w:tcPr>
          <w:p w:rsidR="00A418F3" w:rsidRPr="00730B40" w:rsidRDefault="00A418F3">
            <w:pPr>
              <w:rPr>
                <w:rFonts w:ascii="Times New Roman" w:hAnsi="Times New Roman" w:cs="Times New Roman"/>
                <w:color w:val="000000"/>
              </w:rPr>
            </w:pPr>
            <w:r w:rsidRPr="00730B40">
              <w:rPr>
                <w:rFonts w:ascii="Times New Roman" w:hAnsi="Times New Roman" w:cs="Times New Roman"/>
                <w:color w:val="000000"/>
              </w:rPr>
              <w:t>833250</w:t>
            </w:r>
          </w:p>
        </w:tc>
      </w:tr>
      <w:tr w:rsidR="00A418F3" w:rsidRPr="00730B40" w:rsidTr="00A12A42">
        <w:tc>
          <w:tcPr>
            <w:tcW w:w="959" w:type="dxa"/>
          </w:tcPr>
          <w:p w:rsidR="00A418F3" w:rsidRPr="00730B40" w:rsidRDefault="00A418F3" w:rsidP="00A12A42">
            <w:pPr>
              <w:pStyle w:val="a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A418F3" w:rsidRPr="00730B40" w:rsidRDefault="00A418F3">
            <w:pPr>
              <w:rPr>
                <w:rFonts w:ascii="Times New Roman" w:hAnsi="Times New Roman" w:cs="Times New Roman"/>
                <w:color w:val="000000"/>
              </w:rPr>
            </w:pPr>
            <w:r w:rsidRPr="00730B40">
              <w:rPr>
                <w:rFonts w:ascii="Times New Roman" w:hAnsi="Times New Roman" w:cs="Times New Roman"/>
                <w:color w:val="000000"/>
              </w:rPr>
              <w:t>Фильтры на биксы  размер  18  (тряпочные)</w:t>
            </w:r>
          </w:p>
        </w:tc>
        <w:tc>
          <w:tcPr>
            <w:tcW w:w="6804" w:type="dxa"/>
          </w:tcPr>
          <w:p w:rsidR="00A418F3" w:rsidRPr="00730B40" w:rsidRDefault="00A418F3" w:rsidP="00A418F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30B40">
              <w:rPr>
                <w:rFonts w:ascii="Times New Roman" w:hAnsi="Times New Roman" w:cs="Times New Roman"/>
                <w:color w:val="000000"/>
              </w:rPr>
              <w:t xml:space="preserve">Фильтр для коробки стерилизационной необходим для проведения стерилизационной обработки медицинских изделий. Изготовлены фильтры из </w:t>
            </w:r>
            <w:proofErr w:type="gramStart"/>
            <w:r w:rsidRPr="00730B40">
              <w:rPr>
                <w:rFonts w:ascii="Times New Roman" w:hAnsi="Times New Roman" w:cs="Times New Roman"/>
                <w:color w:val="000000"/>
              </w:rPr>
              <w:t>плотной</w:t>
            </w:r>
            <w:proofErr w:type="gramEnd"/>
            <w:r w:rsidRPr="00730B40">
              <w:rPr>
                <w:rFonts w:ascii="Times New Roman" w:hAnsi="Times New Roman" w:cs="Times New Roman"/>
                <w:color w:val="000000"/>
              </w:rPr>
              <w:t xml:space="preserve"> технической фильтровальной </w:t>
            </w:r>
            <w:proofErr w:type="spellStart"/>
            <w:r w:rsidRPr="00730B40">
              <w:rPr>
                <w:rFonts w:ascii="Times New Roman" w:hAnsi="Times New Roman" w:cs="Times New Roman"/>
                <w:color w:val="000000"/>
              </w:rPr>
              <w:t>ткани-фильтродиагональ</w:t>
            </w:r>
            <w:proofErr w:type="spellEnd"/>
            <w:r w:rsidRPr="00730B40">
              <w:rPr>
                <w:rFonts w:ascii="Times New Roman" w:hAnsi="Times New Roman" w:cs="Times New Roman"/>
                <w:color w:val="000000"/>
              </w:rPr>
              <w:t xml:space="preserve"> (ГОСТ 332-91). Фильтры применяются для многоразового использования-до 60 циклов. После требуют утилизации путем сжигания</w:t>
            </w:r>
            <w:proofErr w:type="gramStart"/>
            <w:r w:rsidRPr="00730B40">
              <w:rPr>
                <w:rFonts w:ascii="Times New Roman" w:hAnsi="Times New Roman" w:cs="Times New Roman"/>
                <w:color w:val="000000"/>
              </w:rPr>
              <w:t xml:space="preserve"> .</w:t>
            </w:r>
            <w:proofErr w:type="gramEnd"/>
            <w:r w:rsidRPr="00730B40">
              <w:rPr>
                <w:rFonts w:ascii="Times New Roman" w:hAnsi="Times New Roman" w:cs="Times New Roman"/>
                <w:color w:val="000000"/>
              </w:rPr>
              <w:t xml:space="preserve"> Для каждой коробки  необходимо  2 фильтра  диаметр 180мм один  крепится  на крышке ,второй  на  дне . При температуре  132гр при температуре 120-122гр. Ткань </w:t>
            </w:r>
            <w:proofErr w:type="spellStart"/>
            <w:r w:rsidRPr="00730B40">
              <w:rPr>
                <w:rFonts w:ascii="Times New Roman" w:hAnsi="Times New Roman" w:cs="Times New Roman"/>
                <w:color w:val="000000"/>
              </w:rPr>
              <w:t>фильтродиагональ</w:t>
            </w:r>
            <w:proofErr w:type="spellEnd"/>
            <w:r w:rsidRPr="00730B40">
              <w:rPr>
                <w:rFonts w:ascii="Times New Roman" w:hAnsi="Times New Roman" w:cs="Times New Roman"/>
                <w:color w:val="000000"/>
              </w:rPr>
              <w:t xml:space="preserve"> вырабатывается переплетением саржа равносторонняя </w:t>
            </w:r>
            <w:proofErr w:type="spellStart"/>
            <w:r w:rsidRPr="00730B40">
              <w:rPr>
                <w:rFonts w:ascii="Times New Roman" w:hAnsi="Times New Roman" w:cs="Times New Roman"/>
                <w:color w:val="000000"/>
              </w:rPr>
              <w:t>четырехремизная</w:t>
            </w:r>
            <w:proofErr w:type="spellEnd"/>
            <w:r w:rsidRPr="00730B40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134" w:type="dxa"/>
          </w:tcPr>
          <w:p w:rsidR="00A418F3" w:rsidRPr="00730B40" w:rsidRDefault="00A418F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730B40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A418F3" w:rsidRPr="00730B40" w:rsidRDefault="00A418F3">
            <w:pPr>
              <w:rPr>
                <w:rFonts w:ascii="Times New Roman" w:hAnsi="Times New Roman" w:cs="Times New Roman"/>
                <w:color w:val="000000"/>
              </w:rPr>
            </w:pPr>
            <w:r w:rsidRPr="00730B40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275" w:type="dxa"/>
          </w:tcPr>
          <w:p w:rsidR="00A418F3" w:rsidRPr="00730B40" w:rsidRDefault="00A418F3">
            <w:pPr>
              <w:rPr>
                <w:rFonts w:ascii="Times New Roman" w:hAnsi="Times New Roman" w:cs="Times New Roman"/>
                <w:color w:val="000000"/>
              </w:rPr>
            </w:pPr>
            <w:r w:rsidRPr="00730B40">
              <w:rPr>
                <w:rFonts w:ascii="Times New Roman" w:hAnsi="Times New Roman" w:cs="Times New Roman"/>
                <w:color w:val="000000"/>
              </w:rPr>
              <w:t>2500</w:t>
            </w:r>
          </w:p>
        </w:tc>
        <w:tc>
          <w:tcPr>
            <w:tcW w:w="1560" w:type="dxa"/>
          </w:tcPr>
          <w:p w:rsidR="00A418F3" w:rsidRPr="00730B40" w:rsidRDefault="00A418F3">
            <w:pPr>
              <w:rPr>
                <w:rFonts w:ascii="Times New Roman" w:hAnsi="Times New Roman" w:cs="Times New Roman"/>
                <w:color w:val="000000"/>
              </w:rPr>
            </w:pPr>
            <w:r w:rsidRPr="00730B40">
              <w:rPr>
                <w:rFonts w:ascii="Times New Roman" w:hAnsi="Times New Roman" w:cs="Times New Roman"/>
                <w:color w:val="000000"/>
              </w:rPr>
              <w:t>50000</w:t>
            </w:r>
          </w:p>
        </w:tc>
      </w:tr>
      <w:tr w:rsidR="00A418F3" w:rsidRPr="00730B40" w:rsidTr="00A12A42">
        <w:tc>
          <w:tcPr>
            <w:tcW w:w="959" w:type="dxa"/>
          </w:tcPr>
          <w:p w:rsidR="00A418F3" w:rsidRPr="00730B40" w:rsidRDefault="00A418F3" w:rsidP="00A12A42">
            <w:pPr>
              <w:pStyle w:val="a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A418F3" w:rsidRPr="00730B40" w:rsidRDefault="00A418F3">
            <w:pPr>
              <w:rPr>
                <w:rFonts w:ascii="Times New Roman" w:hAnsi="Times New Roman" w:cs="Times New Roman"/>
                <w:color w:val="000000"/>
              </w:rPr>
            </w:pPr>
            <w:r w:rsidRPr="00730B40">
              <w:rPr>
                <w:rFonts w:ascii="Times New Roman" w:hAnsi="Times New Roman" w:cs="Times New Roman"/>
                <w:color w:val="000000"/>
              </w:rPr>
              <w:t>Фильтры на биксы  размер 12 (тряпочные)</w:t>
            </w:r>
          </w:p>
        </w:tc>
        <w:tc>
          <w:tcPr>
            <w:tcW w:w="6804" w:type="dxa"/>
          </w:tcPr>
          <w:p w:rsidR="00A418F3" w:rsidRPr="00730B40" w:rsidRDefault="00A418F3" w:rsidP="00A418F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30B40">
              <w:rPr>
                <w:rFonts w:ascii="Times New Roman" w:hAnsi="Times New Roman" w:cs="Times New Roman"/>
                <w:color w:val="000000"/>
              </w:rPr>
              <w:t xml:space="preserve">Фильтр для коробки стерилизационной необходим для проведения стерилизационной обработки медицинских изделий. Изготовлены фильтры из </w:t>
            </w:r>
            <w:proofErr w:type="gramStart"/>
            <w:r w:rsidRPr="00730B40">
              <w:rPr>
                <w:rFonts w:ascii="Times New Roman" w:hAnsi="Times New Roman" w:cs="Times New Roman"/>
                <w:color w:val="000000"/>
              </w:rPr>
              <w:t>плотной</w:t>
            </w:r>
            <w:proofErr w:type="gramEnd"/>
            <w:r w:rsidRPr="00730B40">
              <w:rPr>
                <w:rFonts w:ascii="Times New Roman" w:hAnsi="Times New Roman" w:cs="Times New Roman"/>
                <w:color w:val="000000"/>
              </w:rPr>
              <w:t xml:space="preserve"> технической фильтровальной </w:t>
            </w:r>
            <w:proofErr w:type="spellStart"/>
            <w:r w:rsidRPr="00730B40">
              <w:rPr>
                <w:rFonts w:ascii="Times New Roman" w:hAnsi="Times New Roman" w:cs="Times New Roman"/>
                <w:color w:val="000000"/>
              </w:rPr>
              <w:t>ткани-фильтродиагональ</w:t>
            </w:r>
            <w:proofErr w:type="spellEnd"/>
            <w:r w:rsidRPr="00730B40">
              <w:rPr>
                <w:rFonts w:ascii="Times New Roman" w:hAnsi="Times New Roman" w:cs="Times New Roman"/>
                <w:color w:val="000000"/>
              </w:rPr>
              <w:t xml:space="preserve"> (ГОСТ 332-91). Фильтры применяются для многоразового использования-до 60 циклов. После требуют утилизации путем сжигания</w:t>
            </w:r>
            <w:proofErr w:type="gramStart"/>
            <w:r w:rsidRPr="00730B40">
              <w:rPr>
                <w:rFonts w:ascii="Times New Roman" w:hAnsi="Times New Roman" w:cs="Times New Roman"/>
                <w:color w:val="000000"/>
              </w:rPr>
              <w:t xml:space="preserve"> .</w:t>
            </w:r>
            <w:proofErr w:type="gramEnd"/>
            <w:r w:rsidRPr="00730B40">
              <w:rPr>
                <w:rFonts w:ascii="Times New Roman" w:hAnsi="Times New Roman" w:cs="Times New Roman"/>
                <w:color w:val="000000"/>
              </w:rPr>
              <w:t xml:space="preserve"> Для каждой коробки  необходимо  2 фильтра  диаметр 180мм один  крепится  на крышке ,второй  на  дне . При температуре  132гр при температуре 120-122гр. Ткань </w:t>
            </w:r>
            <w:proofErr w:type="spellStart"/>
            <w:r w:rsidRPr="00730B40">
              <w:rPr>
                <w:rFonts w:ascii="Times New Roman" w:hAnsi="Times New Roman" w:cs="Times New Roman"/>
                <w:color w:val="000000"/>
              </w:rPr>
              <w:t>фильтродиагональ</w:t>
            </w:r>
            <w:proofErr w:type="spellEnd"/>
            <w:r w:rsidRPr="00730B40">
              <w:rPr>
                <w:rFonts w:ascii="Times New Roman" w:hAnsi="Times New Roman" w:cs="Times New Roman"/>
                <w:color w:val="000000"/>
              </w:rPr>
              <w:t xml:space="preserve"> вырабатывается переплетением саржа равносторонняя </w:t>
            </w:r>
            <w:proofErr w:type="spellStart"/>
            <w:r w:rsidRPr="00730B40">
              <w:rPr>
                <w:rFonts w:ascii="Times New Roman" w:hAnsi="Times New Roman" w:cs="Times New Roman"/>
                <w:color w:val="000000"/>
              </w:rPr>
              <w:t>четырехремизная</w:t>
            </w:r>
            <w:proofErr w:type="spellEnd"/>
            <w:r w:rsidRPr="00730B40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134" w:type="dxa"/>
          </w:tcPr>
          <w:p w:rsidR="00A418F3" w:rsidRPr="00730B40" w:rsidRDefault="00A418F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730B40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A418F3" w:rsidRPr="00730B40" w:rsidRDefault="00A418F3">
            <w:pPr>
              <w:rPr>
                <w:rFonts w:ascii="Times New Roman" w:hAnsi="Times New Roman" w:cs="Times New Roman"/>
                <w:color w:val="000000"/>
              </w:rPr>
            </w:pPr>
            <w:r w:rsidRPr="00730B40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275" w:type="dxa"/>
          </w:tcPr>
          <w:p w:rsidR="00A418F3" w:rsidRPr="00730B40" w:rsidRDefault="00A418F3">
            <w:pPr>
              <w:rPr>
                <w:rFonts w:ascii="Times New Roman" w:hAnsi="Times New Roman" w:cs="Times New Roman"/>
                <w:color w:val="000000"/>
              </w:rPr>
            </w:pPr>
            <w:r w:rsidRPr="00730B40">
              <w:rPr>
                <w:rFonts w:ascii="Times New Roman" w:hAnsi="Times New Roman" w:cs="Times New Roman"/>
                <w:color w:val="000000"/>
              </w:rPr>
              <w:t>2500</w:t>
            </w:r>
          </w:p>
        </w:tc>
        <w:tc>
          <w:tcPr>
            <w:tcW w:w="1560" w:type="dxa"/>
          </w:tcPr>
          <w:p w:rsidR="00A418F3" w:rsidRPr="00730B40" w:rsidRDefault="00A418F3">
            <w:pPr>
              <w:rPr>
                <w:rFonts w:ascii="Times New Roman" w:hAnsi="Times New Roman" w:cs="Times New Roman"/>
                <w:color w:val="000000"/>
              </w:rPr>
            </w:pPr>
            <w:r w:rsidRPr="00730B40">
              <w:rPr>
                <w:rFonts w:ascii="Times New Roman" w:hAnsi="Times New Roman" w:cs="Times New Roman"/>
                <w:color w:val="000000"/>
              </w:rPr>
              <w:t>125000</w:t>
            </w:r>
          </w:p>
        </w:tc>
      </w:tr>
      <w:tr w:rsidR="00A418F3" w:rsidRPr="00730B40" w:rsidTr="00A12A42">
        <w:tc>
          <w:tcPr>
            <w:tcW w:w="959" w:type="dxa"/>
          </w:tcPr>
          <w:p w:rsidR="00A418F3" w:rsidRPr="00730B40" w:rsidRDefault="00A418F3" w:rsidP="00A12A42">
            <w:pPr>
              <w:pStyle w:val="a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A418F3" w:rsidRPr="00730B40" w:rsidRDefault="00A418F3">
            <w:pPr>
              <w:rPr>
                <w:rFonts w:ascii="Times New Roman" w:hAnsi="Times New Roman" w:cs="Times New Roman"/>
                <w:color w:val="000000"/>
              </w:rPr>
            </w:pPr>
            <w:r w:rsidRPr="00730B40">
              <w:rPr>
                <w:rFonts w:ascii="Times New Roman" w:hAnsi="Times New Roman" w:cs="Times New Roman"/>
                <w:color w:val="000000"/>
              </w:rPr>
              <w:t>Фильтры на биксы  размер  9  (тряпочные)</w:t>
            </w:r>
          </w:p>
        </w:tc>
        <w:tc>
          <w:tcPr>
            <w:tcW w:w="6804" w:type="dxa"/>
          </w:tcPr>
          <w:p w:rsidR="00A418F3" w:rsidRPr="00730B40" w:rsidRDefault="00A418F3" w:rsidP="00A418F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30B40">
              <w:rPr>
                <w:rFonts w:ascii="Times New Roman" w:hAnsi="Times New Roman" w:cs="Times New Roman"/>
                <w:color w:val="000000"/>
              </w:rPr>
              <w:t xml:space="preserve">Фильтр для коробки стерилизационной необходим для проведения стерилизационной обработки медицинских изделий. Изготовлены фильтры из </w:t>
            </w:r>
            <w:proofErr w:type="gramStart"/>
            <w:r w:rsidRPr="00730B40">
              <w:rPr>
                <w:rFonts w:ascii="Times New Roman" w:hAnsi="Times New Roman" w:cs="Times New Roman"/>
                <w:color w:val="000000"/>
              </w:rPr>
              <w:t>плотной</w:t>
            </w:r>
            <w:proofErr w:type="gramEnd"/>
            <w:r w:rsidRPr="00730B40">
              <w:rPr>
                <w:rFonts w:ascii="Times New Roman" w:hAnsi="Times New Roman" w:cs="Times New Roman"/>
                <w:color w:val="000000"/>
              </w:rPr>
              <w:t xml:space="preserve"> технической фильтровальной </w:t>
            </w:r>
            <w:proofErr w:type="spellStart"/>
            <w:r w:rsidRPr="00730B40">
              <w:rPr>
                <w:rFonts w:ascii="Times New Roman" w:hAnsi="Times New Roman" w:cs="Times New Roman"/>
                <w:color w:val="000000"/>
              </w:rPr>
              <w:t>ткани-фильтродиагональ</w:t>
            </w:r>
            <w:proofErr w:type="spellEnd"/>
            <w:r w:rsidRPr="00730B40">
              <w:rPr>
                <w:rFonts w:ascii="Times New Roman" w:hAnsi="Times New Roman" w:cs="Times New Roman"/>
                <w:color w:val="000000"/>
              </w:rPr>
              <w:t xml:space="preserve"> (ГОСТ 332-91). Фильтры применяются для многоразового использования-до 60 циклов. После требуют утилизации путем сжигания</w:t>
            </w:r>
            <w:proofErr w:type="gramStart"/>
            <w:r w:rsidRPr="00730B40">
              <w:rPr>
                <w:rFonts w:ascii="Times New Roman" w:hAnsi="Times New Roman" w:cs="Times New Roman"/>
                <w:color w:val="000000"/>
              </w:rPr>
              <w:t xml:space="preserve"> .</w:t>
            </w:r>
            <w:proofErr w:type="gramEnd"/>
            <w:r w:rsidRPr="00730B40">
              <w:rPr>
                <w:rFonts w:ascii="Times New Roman" w:hAnsi="Times New Roman" w:cs="Times New Roman"/>
                <w:color w:val="000000"/>
              </w:rPr>
              <w:t xml:space="preserve"> Для каждой коробки  необходимо  2 фильтра  диаметр 180мм один  крепится  на крышке ,второй  на  дне . При температуре  132гр при температуре 120-122гр. Ткань </w:t>
            </w:r>
            <w:proofErr w:type="spellStart"/>
            <w:r w:rsidRPr="00730B40">
              <w:rPr>
                <w:rFonts w:ascii="Times New Roman" w:hAnsi="Times New Roman" w:cs="Times New Roman"/>
                <w:color w:val="000000"/>
              </w:rPr>
              <w:t>фильтродиагональ</w:t>
            </w:r>
            <w:proofErr w:type="spellEnd"/>
            <w:r w:rsidRPr="00730B40">
              <w:rPr>
                <w:rFonts w:ascii="Times New Roman" w:hAnsi="Times New Roman" w:cs="Times New Roman"/>
                <w:color w:val="000000"/>
              </w:rPr>
              <w:t xml:space="preserve"> вырабатывается переплетением саржа равносторонняя </w:t>
            </w:r>
            <w:proofErr w:type="spellStart"/>
            <w:r w:rsidRPr="00730B40">
              <w:rPr>
                <w:rFonts w:ascii="Times New Roman" w:hAnsi="Times New Roman" w:cs="Times New Roman"/>
                <w:color w:val="000000"/>
              </w:rPr>
              <w:t>четырехремизная</w:t>
            </w:r>
            <w:proofErr w:type="spellEnd"/>
            <w:r w:rsidRPr="00730B40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134" w:type="dxa"/>
          </w:tcPr>
          <w:p w:rsidR="00A418F3" w:rsidRPr="00730B40" w:rsidRDefault="00A418F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730B40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A418F3" w:rsidRPr="00730B40" w:rsidRDefault="00A418F3">
            <w:pPr>
              <w:rPr>
                <w:rFonts w:ascii="Times New Roman" w:hAnsi="Times New Roman" w:cs="Times New Roman"/>
                <w:color w:val="000000"/>
              </w:rPr>
            </w:pPr>
            <w:r w:rsidRPr="00730B40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275" w:type="dxa"/>
          </w:tcPr>
          <w:p w:rsidR="00A418F3" w:rsidRPr="00730B40" w:rsidRDefault="00A418F3">
            <w:pPr>
              <w:rPr>
                <w:rFonts w:ascii="Times New Roman" w:hAnsi="Times New Roman" w:cs="Times New Roman"/>
                <w:color w:val="000000"/>
              </w:rPr>
            </w:pPr>
            <w:r w:rsidRPr="00730B40">
              <w:rPr>
                <w:rFonts w:ascii="Times New Roman" w:hAnsi="Times New Roman" w:cs="Times New Roman"/>
                <w:color w:val="000000"/>
              </w:rPr>
              <w:t>2500</w:t>
            </w:r>
          </w:p>
        </w:tc>
        <w:tc>
          <w:tcPr>
            <w:tcW w:w="1560" w:type="dxa"/>
          </w:tcPr>
          <w:p w:rsidR="00A418F3" w:rsidRPr="00730B40" w:rsidRDefault="00A418F3">
            <w:pPr>
              <w:rPr>
                <w:rFonts w:ascii="Times New Roman" w:hAnsi="Times New Roman" w:cs="Times New Roman"/>
                <w:color w:val="000000"/>
              </w:rPr>
            </w:pPr>
            <w:r w:rsidRPr="00730B40">
              <w:rPr>
                <w:rFonts w:ascii="Times New Roman" w:hAnsi="Times New Roman" w:cs="Times New Roman"/>
                <w:color w:val="000000"/>
              </w:rPr>
              <w:t>50000</w:t>
            </w:r>
          </w:p>
        </w:tc>
      </w:tr>
      <w:tr w:rsidR="00A418F3" w:rsidRPr="00730B40" w:rsidTr="00A12A42">
        <w:tc>
          <w:tcPr>
            <w:tcW w:w="959" w:type="dxa"/>
          </w:tcPr>
          <w:p w:rsidR="00A418F3" w:rsidRPr="00730B40" w:rsidRDefault="00A418F3" w:rsidP="00A12A42">
            <w:pPr>
              <w:pStyle w:val="a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A418F3" w:rsidRPr="00730B40" w:rsidRDefault="00A418F3">
            <w:pPr>
              <w:rPr>
                <w:rFonts w:ascii="Times New Roman" w:hAnsi="Times New Roman" w:cs="Times New Roman"/>
                <w:color w:val="000000"/>
              </w:rPr>
            </w:pPr>
            <w:r w:rsidRPr="00730B40">
              <w:rPr>
                <w:rFonts w:ascii="Times New Roman" w:hAnsi="Times New Roman" w:cs="Times New Roman"/>
                <w:color w:val="000000"/>
              </w:rPr>
              <w:t>Фильтры на биксы  размер  6   (тряпочные)</w:t>
            </w:r>
          </w:p>
        </w:tc>
        <w:tc>
          <w:tcPr>
            <w:tcW w:w="6804" w:type="dxa"/>
          </w:tcPr>
          <w:p w:rsidR="00A418F3" w:rsidRPr="00730B40" w:rsidRDefault="00A418F3" w:rsidP="00A418F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30B40">
              <w:rPr>
                <w:rFonts w:ascii="Times New Roman" w:hAnsi="Times New Roman" w:cs="Times New Roman"/>
                <w:color w:val="000000"/>
              </w:rPr>
              <w:t xml:space="preserve">Фильтр для коробки стерилизационной необходим для проведения стерилизационной обработки медицинских изделий. Изготовлены </w:t>
            </w:r>
            <w:r w:rsidRPr="00730B40">
              <w:rPr>
                <w:rFonts w:ascii="Times New Roman" w:hAnsi="Times New Roman" w:cs="Times New Roman"/>
                <w:color w:val="000000"/>
              </w:rPr>
              <w:lastRenderedPageBreak/>
              <w:t xml:space="preserve">фильтры из </w:t>
            </w:r>
            <w:proofErr w:type="gramStart"/>
            <w:r w:rsidRPr="00730B40">
              <w:rPr>
                <w:rFonts w:ascii="Times New Roman" w:hAnsi="Times New Roman" w:cs="Times New Roman"/>
                <w:color w:val="000000"/>
              </w:rPr>
              <w:t>плотной</w:t>
            </w:r>
            <w:proofErr w:type="gramEnd"/>
            <w:r w:rsidRPr="00730B40">
              <w:rPr>
                <w:rFonts w:ascii="Times New Roman" w:hAnsi="Times New Roman" w:cs="Times New Roman"/>
                <w:color w:val="000000"/>
              </w:rPr>
              <w:t xml:space="preserve"> технической фильтровальной </w:t>
            </w:r>
            <w:proofErr w:type="spellStart"/>
            <w:r w:rsidRPr="00730B40">
              <w:rPr>
                <w:rFonts w:ascii="Times New Roman" w:hAnsi="Times New Roman" w:cs="Times New Roman"/>
                <w:color w:val="000000"/>
              </w:rPr>
              <w:t>ткани-фильтродиагональ</w:t>
            </w:r>
            <w:proofErr w:type="spellEnd"/>
            <w:r w:rsidRPr="00730B40">
              <w:rPr>
                <w:rFonts w:ascii="Times New Roman" w:hAnsi="Times New Roman" w:cs="Times New Roman"/>
                <w:color w:val="000000"/>
              </w:rPr>
              <w:t xml:space="preserve"> (ГОСТ 332-91). Фильтры применяются для многоразового использования-до 60 циклов. После требуют утилизации путем сжигания</w:t>
            </w:r>
            <w:proofErr w:type="gramStart"/>
            <w:r w:rsidRPr="00730B40">
              <w:rPr>
                <w:rFonts w:ascii="Times New Roman" w:hAnsi="Times New Roman" w:cs="Times New Roman"/>
                <w:color w:val="000000"/>
              </w:rPr>
              <w:t xml:space="preserve"> .</w:t>
            </w:r>
            <w:proofErr w:type="gramEnd"/>
            <w:r w:rsidRPr="00730B40">
              <w:rPr>
                <w:rFonts w:ascii="Times New Roman" w:hAnsi="Times New Roman" w:cs="Times New Roman"/>
                <w:color w:val="000000"/>
              </w:rPr>
              <w:t xml:space="preserve"> Для каждой коробки  необходимо  2 фильтра  диаметр 180мм один  крепится  на крышке ,второй  на  дне . При температуре  132гр при температуре 120-122гр. Ткань </w:t>
            </w:r>
            <w:proofErr w:type="spellStart"/>
            <w:r w:rsidRPr="00730B40">
              <w:rPr>
                <w:rFonts w:ascii="Times New Roman" w:hAnsi="Times New Roman" w:cs="Times New Roman"/>
                <w:color w:val="000000"/>
              </w:rPr>
              <w:t>фильтродиагональ</w:t>
            </w:r>
            <w:proofErr w:type="spellEnd"/>
            <w:r w:rsidRPr="00730B40">
              <w:rPr>
                <w:rFonts w:ascii="Times New Roman" w:hAnsi="Times New Roman" w:cs="Times New Roman"/>
                <w:color w:val="000000"/>
              </w:rPr>
              <w:t xml:space="preserve"> вырабатывается переплетением саржа равносторонняя </w:t>
            </w:r>
            <w:proofErr w:type="spellStart"/>
            <w:r w:rsidRPr="00730B40">
              <w:rPr>
                <w:rFonts w:ascii="Times New Roman" w:hAnsi="Times New Roman" w:cs="Times New Roman"/>
                <w:color w:val="000000"/>
              </w:rPr>
              <w:t>четырехремизная</w:t>
            </w:r>
            <w:proofErr w:type="spellEnd"/>
            <w:r w:rsidRPr="00730B40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134" w:type="dxa"/>
          </w:tcPr>
          <w:p w:rsidR="00A418F3" w:rsidRPr="00730B40" w:rsidRDefault="00A418F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730B40">
              <w:rPr>
                <w:rFonts w:ascii="Times New Roman" w:hAnsi="Times New Roman" w:cs="Times New Roman"/>
                <w:color w:val="000000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A418F3" w:rsidRPr="00730B40" w:rsidRDefault="00A418F3">
            <w:pPr>
              <w:rPr>
                <w:rFonts w:ascii="Times New Roman" w:hAnsi="Times New Roman" w:cs="Times New Roman"/>
                <w:color w:val="000000"/>
              </w:rPr>
            </w:pPr>
            <w:r w:rsidRPr="00730B40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275" w:type="dxa"/>
          </w:tcPr>
          <w:p w:rsidR="00A418F3" w:rsidRPr="00730B40" w:rsidRDefault="00A418F3">
            <w:pPr>
              <w:rPr>
                <w:rFonts w:ascii="Times New Roman" w:hAnsi="Times New Roman" w:cs="Times New Roman"/>
                <w:color w:val="000000"/>
              </w:rPr>
            </w:pPr>
            <w:r w:rsidRPr="00730B40">
              <w:rPr>
                <w:rFonts w:ascii="Times New Roman" w:hAnsi="Times New Roman" w:cs="Times New Roman"/>
                <w:color w:val="000000"/>
              </w:rPr>
              <w:t>2500</w:t>
            </w:r>
          </w:p>
        </w:tc>
        <w:tc>
          <w:tcPr>
            <w:tcW w:w="1560" w:type="dxa"/>
          </w:tcPr>
          <w:p w:rsidR="00A418F3" w:rsidRPr="00730B40" w:rsidRDefault="00A418F3">
            <w:pPr>
              <w:rPr>
                <w:rFonts w:ascii="Times New Roman" w:hAnsi="Times New Roman" w:cs="Times New Roman"/>
                <w:color w:val="000000"/>
              </w:rPr>
            </w:pPr>
            <w:r w:rsidRPr="00730B40">
              <w:rPr>
                <w:rFonts w:ascii="Times New Roman" w:hAnsi="Times New Roman" w:cs="Times New Roman"/>
                <w:color w:val="000000"/>
              </w:rPr>
              <w:t>50000</w:t>
            </w:r>
          </w:p>
        </w:tc>
      </w:tr>
      <w:tr w:rsidR="00A418F3" w:rsidRPr="00730B40" w:rsidTr="00A12A42">
        <w:tc>
          <w:tcPr>
            <w:tcW w:w="959" w:type="dxa"/>
          </w:tcPr>
          <w:p w:rsidR="00A418F3" w:rsidRPr="00730B40" w:rsidRDefault="00A418F3" w:rsidP="00A12A42">
            <w:pPr>
              <w:pStyle w:val="a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A418F3" w:rsidRPr="00730B40" w:rsidRDefault="00A418F3">
            <w:pPr>
              <w:rPr>
                <w:rFonts w:ascii="Times New Roman" w:hAnsi="Times New Roman" w:cs="Times New Roman"/>
                <w:color w:val="000000"/>
              </w:rPr>
            </w:pPr>
            <w:r w:rsidRPr="00730B40">
              <w:rPr>
                <w:rFonts w:ascii="Times New Roman" w:hAnsi="Times New Roman" w:cs="Times New Roman"/>
                <w:color w:val="000000"/>
              </w:rPr>
              <w:t xml:space="preserve"> Мочеприемник одноразовый </w:t>
            </w:r>
          </w:p>
        </w:tc>
        <w:tc>
          <w:tcPr>
            <w:tcW w:w="6804" w:type="dxa"/>
          </w:tcPr>
          <w:p w:rsidR="00A418F3" w:rsidRPr="00730B40" w:rsidRDefault="00A418F3" w:rsidP="00A418F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30B40">
              <w:rPr>
                <w:rFonts w:ascii="Times New Roman" w:hAnsi="Times New Roman" w:cs="Times New Roman"/>
                <w:color w:val="000000"/>
              </w:rPr>
              <w:t xml:space="preserve">Мочеприемник стерильный 1000/2000 мл с Завязками, однократного применения </w:t>
            </w:r>
          </w:p>
        </w:tc>
        <w:tc>
          <w:tcPr>
            <w:tcW w:w="1134" w:type="dxa"/>
          </w:tcPr>
          <w:p w:rsidR="00A418F3" w:rsidRPr="00730B40" w:rsidRDefault="00A418F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730B40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A418F3" w:rsidRPr="00730B40" w:rsidRDefault="00A418F3">
            <w:pPr>
              <w:rPr>
                <w:rFonts w:ascii="Times New Roman" w:hAnsi="Times New Roman" w:cs="Times New Roman"/>
                <w:color w:val="000000"/>
              </w:rPr>
            </w:pPr>
            <w:r w:rsidRPr="00730B40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1275" w:type="dxa"/>
          </w:tcPr>
          <w:p w:rsidR="00A418F3" w:rsidRPr="00730B40" w:rsidRDefault="00A418F3">
            <w:pPr>
              <w:rPr>
                <w:rFonts w:ascii="Times New Roman" w:hAnsi="Times New Roman" w:cs="Times New Roman"/>
                <w:color w:val="000000"/>
              </w:rPr>
            </w:pPr>
            <w:r w:rsidRPr="00730B40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1560" w:type="dxa"/>
          </w:tcPr>
          <w:p w:rsidR="00A418F3" w:rsidRPr="00730B40" w:rsidRDefault="00A418F3">
            <w:pPr>
              <w:rPr>
                <w:rFonts w:ascii="Times New Roman" w:hAnsi="Times New Roman" w:cs="Times New Roman"/>
                <w:color w:val="000000"/>
              </w:rPr>
            </w:pPr>
            <w:r w:rsidRPr="00730B40">
              <w:rPr>
                <w:rFonts w:ascii="Times New Roman" w:hAnsi="Times New Roman" w:cs="Times New Roman"/>
                <w:color w:val="000000"/>
              </w:rPr>
              <w:t>140000</w:t>
            </w:r>
          </w:p>
        </w:tc>
      </w:tr>
      <w:tr w:rsidR="00A418F3" w:rsidRPr="00730B40" w:rsidTr="00A12A42">
        <w:tc>
          <w:tcPr>
            <w:tcW w:w="959" w:type="dxa"/>
          </w:tcPr>
          <w:p w:rsidR="00A418F3" w:rsidRPr="00730B40" w:rsidRDefault="00A418F3" w:rsidP="00A12A42">
            <w:pPr>
              <w:pStyle w:val="a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A418F3" w:rsidRPr="00730B40" w:rsidRDefault="00A418F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30B40">
              <w:rPr>
                <w:rFonts w:ascii="Times New Roman" w:hAnsi="Times New Roman" w:cs="Times New Roman"/>
                <w:color w:val="000000"/>
              </w:rPr>
              <w:t>Мини-спаик</w:t>
            </w:r>
            <w:proofErr w:type="spellEnd"/>
            <w:r w:rsidRPr="00730B40">
              <w:rPr>
                <w:rFonts w:ascii="Times New Roman" w:hAnsi="Times New Roman" w:cs="Times New Roman"/>
                <w:color w:val="000000"/>
              </w:rPr>
              <w:t xml:space="preserve"> канюля аспирационная</w:t>
            </w:r>
          </w:p>
        </w:tc>
        <w:tc>
          <w:tcPr>
            <w:tcW w:w="6804" w:type="dxa"/>
          </w:tcPr>
          <w:p w:rsidR="00A418F3" w:rsidRPr="00730B40" w:rsidRDefault="00A418F3" w:rsidP="00A418F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30B40">
              <w:rPr>
                <w:rFonts w:ascii="Times New Roman" w:hAnsi="Times New Roman" w:cs="Times New Roman"/>
                <w:color w:val="000000"/>
              </w:rPr>
              <w:t xml:space="preserve">Канюля аспирационная для многократной аспирации и инъекции во флаконы предназначена для многократного забора и инъекции лекарственных средств из </w:t>
            </w:r>
            <w:proofErr w:type="spellStart"/>
            <w:r w:rsidRPr="00730B40">
              <w:rPr>
                <w:rFonts w:ascii="Times New Roman" w:hAnsi="Times New Roman" w:cs="Times New Roman"/>
                <w:color w:val="000000"/>
              </w:rPr>
              <w:t>мультидозных</w:t>
            </w:r>
            <w:proofErr w:type="spellEnd"/>
            <w:r w:rsidRPr="00730B4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30B40">
              <w:rPr>
                <w:rFonts w:ascii="Times New Roman" w:hAnsi="Times New Roman" w:cs="Times New Roman"/>
                <w:color w:val="000000"/>
              </w:rPr>
              <w:t>флакон</w:t>
            </w:r>
            <w:proofErr w:type="gramStart"/>
            <w:r w:rsidRPr="00730B40">
              <w:rPr>
                <w:rFonts w:ascii="Times New Roman" w:hAnsi="Times New Roman" w:cs="Times New Roman"/>
                <w:color w:val="000000"/>
              </w:rPr>
              <w:t>.К</w:t>
            </w:r>
            <w:proofErr w:type="gramEnd"/>
            <w:r w:rsidRPr="00730B40">
              <w:rPr>
                <w:rFonts w:ascii="Times New Roman" w:hAnsi="Times New Roman" w:cs="Times New Roman"/>
                <w:color w:val="000000"/>
              </w:rPr>
              <w:t>анюля</w:t>
            </w:r>
            <w:proofErr w:type="spellEnd"/>
            <w:r w:rsidRPr="00730B40">
              <w:rPr>
                <w:rFonts w:ascii="Times New Roman" w:hAnsi="Times New Roman" w:cs="Times New Roman"/>
                <w:color w:val="000000"/>
              </w:rPr>
              <w:t xml:space="preserve"> аспирационная для многократной аспирации и инъекции </w:t>
            </w:r>
            <w:proofErr w:type="spellStart"/>
            <w:r w:rsidRPr="00730B40">
              <w:rPr>
                <w:rFonts w:ascii="Times New Roman" w:hAnsi="Times New Roman" w:cs="Times New Roman"/>
                <w:color w:val="000000"/>
              </w:rPr>
              <w:t>Mini-spike</w:t>
            </w:r>
            <w:proofErr w:type="spellEnd"/>
          </w:p>
        </w:tc>
        <w:tc>
          <w:tcPr>
            <w:tcW w:w="1134" w:type="dxa"/>
          </w:tcPr>
          <w:p w:rsidR="00A418F3" w:rsidRPr="00730B40" w:rsidRDefault="00A418F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730B40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A418F3" w:rsidRPr="00730B40" w:rsidRDefault="00A418F3">
            <w:pPr>
              <w:rPr>
                <w:rFonts w:ascii="Times New Roman" w:hAnsi="Times New Roman" w:cs="Times New Roman"/>
                <w:color w:val="000000"/>
              </w:rPr>
            </w:pPr>
            <w:r w:rsidRPr="00730B40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275" w:type="dxa"/>
          </w:tcPr>
          <w:p w:rsidR="00A418F3" w:rsidRPr="00730B40" w:rsidRDefault="00A418F3">
            <w:pPr>
              <w:rPr>
                <w:rFonts w:ascii="Times New Roman" w:hAnsi="Times New Roman" w:cs="Times New Roman"/>
                <w:color w:val="000000"/>
              </w:rPr>
            </w:pPr>
            <w:r w:rsidRPr="00730B40"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  <w:tc>
          <w:tcPr>
            <w:tcW w:w="1560" w:type="dxa"/>
          </w:tcPr>
          <w:p w:rsidR="00A418F3" w:rsidRPr="00730B40" w:rsidRDefault="00A418F3">
            <w:pPr>
              <w:rPr>
                <w:rFonts w:ascii="Times New Roman" w:hAnsi="Times New Roman" w:cs="Times New Roman"/>
                <w:color w:val="000000"/>
              </w:rPr>
            </w:pPr>
            <w:r w:rsidRPr="00730B40">
              <w:rPr>
                <w:rFonts w:ascii="Times New Roman" w:hAnsi="Times New Roman" w:cs="Times New Roman"/>
                <w:color w:val="000000"/>
              </w:rPr>
              <w:t>50000</w:t>
            </w:r>
          </w:p>
        </w:tc>
      </w:tr>
      <w:tr w:rsidR="00A418F3" w:rsidRPr="00730B40" w:rsidTr="00A12A42">
        <w:tc>
          <w:tcPr>
            <w:tcW w:w="959" w:type="dxa"/>
          </w:tcPr>
          <w:p w:rsidR="00A418F3" w:rsidRPr="00730B40" w:rsidRDefault="00A418F3" w:rsidP="00A12A42">
            <w:pPr>
              <w:pStyle w:val="a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A418F3" w:rsidRPr="00730B40" w:rsidRDefault="00A418F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30B40">
              <w:rPr>
                <w:rFonts w:ascii="Times New Roman" w:hAnsi="Times New Roman" w:cs="Times New Roman"/>
                <w:color w:val="000000"/>
              </w:rPr>
              <w:t>Микролезвие</w:t>
            </w:r>
            <w:proofErr w:type="spellEnd"/>
            <w:r w:rsidRPr="00730B40">
              <w:rPr>
                <w:rFonts w:ascii="Times New Roman" w:hAnsi="Times New Roman" w:cs="Times New Roman"/>
                <w:color w:val="000000"/>
              </w:rPr>
              <w:t xml:space="preserve"> на скальпель  №11 размер №100</w:t>
            </w:r>
          </w:p>
        </w:tc>
        <w:tc>
          <w:tcPr>
            <w:tcW w:w="6804" w:type="dxa"/>
          </w:tcPr>
          <w:p w:rsidR="00A418F3" w:rsidRPr="00730B40" w:rsidRDefault="00A418F3" w:rsidP="00A418F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30B40">
              <w:rPr>
                <w:rFonts w:ascii="Times New Roman" w:hAnsi="Times New Roman" w:cs="Times New Roman"/>
                <w:color w:val="000000"/>
              </w:rPr>
              <w:t xml:space="preserve">Лезвия изготавливаются из специальной хирургической стали, которая не оказывает негативного влияния на мягкие ткани пациента. Инструменты создаются разных размеров. Каждый вариант используется в разных оперативных вмешательствах и выполняет конкретную функцию. Размерный ряд лезвий выглядит следующим образом: №11 Лезвия присоединяются к ручкам, которые бывают двух видов характеристики: Лезвия проходят стерилизацию </w:t>
            </w:r>
            <w:proofErr w:type="spellStart"/>
            <w:r w:rsidRPr="00730B40">
              <w:rPr>
                <w:rFonts w:ascii="Times New Roman" w:hAnsi="Times New Roman" w:cs="Times New Roman"/>
                <w:color w:val="000000"/>
              </w:rPr>
              <w:t>гаммаизлучением</w:t>
            </w:r>
            <w:proofErr w:type="spellEnd"/>
            <w:r w:rsidRPr="00730B40">
              <w:rPr>
                <w:rFonts w:ascii="Times New Roman" w:hAnsi="Times New Roman" w:cs="Times New Roman"/>
                <w:color w:val="000000"/>
              </w:rPr>
              <w:t xml:space="preserve">. Упаковка индивидуальная. </w:t>
            </w:r>
            <w:proofErr w:type="spellStart"/>
            <w:r w:rsidRPr="00730B40">
              <w:rPr>
                <w:rFonts w:ascii="Times New Roman" w:hAnsi="Times New Roman" w:cs="Times New Roman"/>
                <w:color w:val="000000"/>
              </w:rPr>
              <w:t>Фасовка-по</w:t>
            </w:r>
            <w:proofErr w:type="spellEnd"/>
            <w:r w:rsidRPr="00730B40">
              <w:rPr>
                <w:rFonts w:ascii="Times New Roman" w:hAnsi="Times New Roman" w:cs="Times New Roman"/>
                <w:color w:val="000000"/>
              </w:rPr>
              <w:t xml:space="preserve"> 100 штук. Лезвия упаковываются удобные стерильные пакеты, которые легко распечатывать в условиях операционной. Срок годности товара-5 лет.</w:t>
            </w:r>
          </w:p>
        </w:tc>
        <w:tc>
          <w:tcPr>
            <w:tcW w:w="1134" w:type="dxa"/>
          </w:tcPr>
          <w:p w:rsidR="00A418F3" w:rsidRPr="00730B40" w:rsidRDefault="00A418F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30B40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851" w:type="dxa"/>
          </w:tcPr>
          <w:p w:rsidR="00A418F3" w:rsidRPr="00730B40" w:rsidRDefault="00A418F3">
            <w:pPr>
              <w:rPr>
                <w:rFonts w:ascii="Times New Roman" w:hAnsi="Times New Roman" w:cs="Times New Roman"/>
                <w:color w:val="000000"/>
              </w:rPr>
            </w:pPr>
            <w:r w:rsidRPr="00730B40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75" w:type="dxa"/>
          </w:tcPr>
          <w:p w:rsidR="00A418F3" w:rsidRPr="00730B40" w:rsidRDefault="00A418F3">
            <w:pPr>
              <w:rPr>
                <w:rFonts w:ascii="Times New Roman" w:hAnsi="Times New Roman" w:cs="Times New Roman"/>
                <w:color w:val="000000"/>
              </w:rPr>
            </w:pPr>
            <w:r w:rsidRPr="00730B40">
              <w:rPr>
                <w:rFonts w:ascii="Times New Roman" w:hAnsi="Times New Roman" w:cs="Times New Roman"/>
                <w:color w:val="000000"/>
              </w:rPr>
              <w:t>11000</w:t>
            </w:r>
          </w:p>
        </w:tc>
        <w:tc>
          <w:tcPr>
            <w:tcW w:w="1560" w:type="dxa"/>
          </w:tcPr>
          <w:p w:rsidR="00A418F3" w:rsidRPr="00730B40" w:rsidRDefault="00A418F3">
            <w:pPr>
              <w:rPr>
                <w:rFonts w:ascii="Times New Roman" w:hAnsi="Times New Roman" w:cs="Times New Roman"/>
                <w:color w:val="000000"/>
              </w:rPr>
            </w:pPr>
            <w:r w:rsidRPr="00730B40">
              <w:rPr>
                <w:rFonts w:ascii="Times New Roman" w:hAnsi="Times New Roman" w:cs="Times New Roman"/>
                <w:color w:val="000000"/>
              </w:rPr>
              <w:t>66000</w:t>
            </w:r>
          </w:p>
        </w:tc>
      </w:tr>
      <w:tr w:rsidR="00A418F3" w:rsidRPr="00730B40" w:rsidTr="00A12A42">
        <w:tc>
          <w:tcPr>
            <w:tcW w:w="959" w:type="dxa"/>
          </w:tcPr>
          <w:p w:rsidR="00A418F3" w:rsidRPr="00730B40" w:rsidRDefault="00A418F3" w:rsidP="00A12A42">
            <w:pPr>
              <w:pStyle w:val="a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A418F3" w:rsidRPr="00730B40" w:rsidRDefault="00A418F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30B40">
              <w:rPr>
                <w:rFonts w:ascii="Times New Roman" w:hAnsi="Times New Roman" w:cs="Times New Roman"/>
                <w:color w:val="000000"/>
              </w:rPr>
              <w:t>Микролезвие</w:t>
            </w:r>
            <w:proofErr w:type="spellEnd"/>
            <w:r w:rsidRPr="00730B40">
              <w:rPr>
                <w:rFonts w:ascii="Times New Roman" w:hAnsi="Times New Roman" w:cs="Times New Roman"/>
                <w:color w:val="000000"/>
              </w:rPr>
              <w:t xml:space="preserve"> на скальпель  №15  размер № 100</w:t>
            </w:r>
          </w:p>
        </w:tc>
        <w:tc>
          <w:tcPr>
            <w:tcW w:w="6804" w:type="dxa"/>
          </w:tcPr>
          <w:p w:rsidR="00A418F3" w:rsidRPr="00730B40" w:rsidRDefault="00A418F3" w:rsidP="00A418F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30B40">
              <w:rPr>
                <w:rFonts w:ascii="Times New Roman" w:hAnsi="Times New Roman" w:cs="Times New Roman"/>
                <w:color w:val="000000"/>
              </w:rPr>
              <w:t xml:space="preserve">Лезвия изготавливаются из специальной хирургической стали, которая не оказывает негативного влияния на мягкие ткани пациента. Инструменты создаются разных размеров. Каждый вариант используется в разных оперативных вмешательствах и выполняет конкретную функцию. Размерный ряд лезвий выглядит следующим образом: №15  Лезвия присоединяются к ручкам, которые бывают двух видов характеристики: Лезвия проходят стерилизацию </w:t>
            </w:r>
            <w:proofErr w:type="spellStart"/>
            <w:r w:rsidRPr="00730B40">
              <w:rPr>
                <w:rFonts w:ascii="Times New Roman" w:hAnsi="Times New Roman" w:cs="Times New Roman"/>
                <w:color w:val="000000"/>
              </w:rPr>
              <w:t>гаммаизлучением</w:t>
            </w:r>
            <w:proofErr w:type="spellEnd"/>
            <w:r w:rsidRPr="00730B40">
              <w:rPr>
                <w:rFonts w:ascii="Times New Roman" w:hAnsi="Times New Roman" w:cs="Times New Roman"/>
                <w:color w:val="000000"/>
              </w:rPr>
              <w:t xml:space="preserve">. Упаковка индивидуальная. </w:t>
            </w:r>
            <w:proofErr w:type="spellStart"/>
            <w:r w:rsidRPr="00730B40">
              <w:rPr>
                <w:rFonts w:ascii="Times New Roman" w:hAnsi="Times New Roman" w:cs="Times New Roman"/>
                <w:color w:val="000000"/>
              </w:rPr>
              <w:t>Фасовка-по</w:t>
            </w:r>
            <w:proofErr w:type="spellEnd"/>
            <w:r w:rsidRPr="00730B40">
              <w:rPr>
                <w:rFonts w:ascii="Times New Roman" w:hAnsi="Times New Roman" w:cs="Times New Roman"/>
                <w:color w:val="000000"/>
              </w:rPr>
              <w:t xml:space="preserve"> 100 штук. Лезвия упаковываются удобные стерильные пакеты, которые легко распечатывать в условиях операционной. Срок годности товара-5 лет.</w:t>
            </w:r>
          </w:p>
        </w:tc>
        <w:tc>
          <w:tcPr>
            <w:tcW w:w="1134" w:type="dxa"/>
          </w:tcPr>
          <w:p w:rsidR="00A418F3" w:rsidRPr="00730B40" w:rsidRDefault="00A418F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30B40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851" w:type="dxa"/>
          </w:tcPr>
          <w:p w:rsidR="00A418F3" w:rsidRPr="00730B40" w:rsidRDefault="00A418F3">
            <w:pPr>
              <w:rPr>
                <w:rFonts w:ascii="Times New Roman" w:hAnsi="Times New Roman" w:cs="Times New Roman"/>
                <w:color w:val="000000"/>
              </w:rPr>
            </w:pPr>
            <w:r w:rsidRPr="00730B40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75" w:type="dxa"/>
          </w:tcPr>
          <w:p w:rsidR="00A418F3" w:rsidRPr="00730B40" w:rsidRDefault="00A418F3">
            <w:pPr>
              <w:rPr>
                <w:rFonts w:ascii="Times New Roman" w:hAnsi="Times New Roman" w:cs="Times New Roman"/>
                <w:color w:val="000000"/>
              </w:rPr>
            </w:pPr>
            <w:r w:rsidRPr="00730B40">
              <w:rPr>
                <w:rFonts w:ascii="Times New Roman" w:hAnsi="Times New Roman" w:cs="Times New Roman"/>
                <w:color w:val="000000"/>
              </w:rPr>
              <w:t>11000</w:t>
            </w:r>
          </w:p>
        </w:tc>
        <w:tc>
          <w:tcPr>
            <w:tcW w:w="1560" w:type="dxa"/>
          </w:tcPr>
          <w:p w:rsidR="00A418F3" w:rsidRPr="00730B40" w:rsidRDefault="00A418F3">
            <w:pPr>
              <w:rPr>
                <w:rFonts w:ascii="Times New Roman" w:hAnsi="Times New Roman" w:cs="Times New Roman"/>
                <w:color w:val="000000"/>
              </w:rPr>
            </w:pPr>
            <w:r w:rsidRPr="00730B40">
              <w:rPr>
                <w:rFonts w:ascii="Times New Roman" w:hAnsi="Times New Roman" w:cs="Times New Roman"/>
                <w:color w:val="000000"/>
              </w:rPr>
              <w:t>66000</w:t>
            </w:r>
          </w:p>
        </w:tc>
      </w:tr>
      <w:tr w:rsidR="00A418F3" w:rsidRPr="00730B40" w:rsidTr="00A12A42">
        <w:tc>
          <w:tcPr>
            <w:tcW w:w="959" w:type="dxa"/>
          </w:tcPr>
          <w:p w:rsidR="00A418F3" w:rsidRPr="00730B40" w:rsidRDefault="00A418F3" w:rsidP="00A12A42">
            <w:pPr>
              <w:pStyle w:val="a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A418F3" w:rsidRPr="00730B40" w:rsidRDefault="00A418F3">
            <w:pPr>
              <w:rPr>
                <w:rFonts w:ascii="Times New Roman" w:hAnsi="Times New Roman" w:cs="Times New Roman"/>
                <w:color w:val="000000"/>
              </w:rPr>
            </w:pPr>
            <w:r w:rsidRPr="00730B40">
              <w:rPr>
                <w:rFonts w:ascii="Times New Roman" w:hAnsi="Times New Roman" w:cs="Times New Roman"/>
                <w:color w:val="000000"/>
              </w:rPr>
              <w:t>Одеяло для конвекционного обогревателя</w:t>
            </w:r>
          </w:p>
        </w:tc>
        <w:tc>
          <w:tcPr>
            <w:tcW w:w="6804" w:type="dxa"/>
          </w:tcPr>
          <w:p w:rsidR="00A418F3" w:rsidRPr="00730B40" w:rsidRDefault="00A418F3" w:rsidP="00A418F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30B40">
              <w:rPr>
                <w:rFonts w:ascii="Times New Roman" w:hAnsi="Times New Roman" w:cs="Times New Roman"/>
                <w:color w:val="000000"/>
              </w:rPr>
              <w:t xml:space="preserve">Одеяло укрывное для взрослых, нестерильное, верхнее - 203.2 </w:t>
            </w:r>
            <w:proofErr w:type="spellStart"/>
            <w:r w:rsidRPr="00730B40">
              <w:rPr>
                <w:rFonts w:ascii="Times New Roman" w:hAnsi="Times New Roman" w:cs="Times New Roman"/>
                <w:color w:val="000000"/>
              </w:rPr>
              <w:t>cm</w:t>
            </w:r>
            <w:proofErr w:type="spellEnd"/>
            <w:r w:rsidRPr="00730B40">
              <w:rPr>
                <w:rFonts w:ascii="Times New Roman" w:hAnsi="Times New Roman" w:cs="Times New Roman"/>
                <w:color w:val="000000"/>
              </w:rPr>
              <w:t xml:space="preserve"> W </w:t>
            </w:r>
            <w:proofErr w:type="spellStart"/>
            <w:r w:rsidRPr="00730B40">
              <w:rPr>
                <w:rFonts w:ascii="Times New Roman" w:hAnsi="Times New Roman" w:cs="Times New Roman"/>
                <w:color w:val="000000"/>
              </w:rPr>
              <w:t>x</w:t>
            </w:r>
            <w:proofErr w:type="spellEnd"/>
            <w:r w:rsidRPr="00730B40">
              <w:rPr>
                <w:rFonts w:ascii="Times New Roman" w:hAnsi="Times New Roman" w:cs="Times New Roman"/>
                <w:color w:val="000000"/>
              </w:rPr>
              <w:t xml:space="preserve"> 101.6 </w:t>
            </w:r>
            <w:proofErr w:type="spellStart"/>
            <w:r w:rsidRPr="00730B40">
              <w:rPr>
                <w:rFonts w:ascii="Times New Roman" w:hAnsi="Times New Roman" w:cs="Times New Roman"/>
                <w:color w:val="000000"/>
              </w:rPr>
              <w:t>cm</w:t>
            </w:r>
            <w:proofErr w:type="spellEnd"/>
            <w:r w:rsidRPr="00730B40">
              <w:rPr>
                <w:rFonts w:ascii="Times New Roman" w:hAnsi="Times New Roman" w:cs="Times New Roman"/>
                <w:color w:val="000000"/>
              </w:rPr>
              <w:t xml:space="preserve"> L. </w:t>
            </w:r>
            <w:r w:rsidRPr="00730B40">
              <w:rPr>
                <w:rFonts w:ascii="Times New Roman" w:hAnsi="Times New Roman" w:cs="Times New Roman"/>
                <w:color w:val="000000"/>
              </w:rPr>
              <w:br/>
              <w:t xml:space="preserve">Таймер совокупного (истекшего) времени использования. Рабочие режимы: без нагрева/36+1оС/40+1оС /44+1оС. Время выхода на </w:t>
            </w:r>
            <w:r w:rsidRPr="00730B40">
              <w:rPr>
                <w:rFonts w:ascii="Times New Roman" w:hAnsi="Times New Roman" w:cs="Times New Roman"/>
                <w:color w:val="000000"/>
              </w:rPr>
              <w:lastRenderedPageBreak/>
              <w:t xml:space="preserve">рабочий режим 44оС с температуры 20 </w:t>
            </w:r>
            <w:proofErr w:type="spellStart"/>
            <w:r w:rsidRPr="00730B40">
              <w:rPr>
                <w:rFonts w:ascii="Times New Roman" w:hAnsi="Times New Roman" w:cs="Times New Roman"/>
                <w:color w:val="000000"/>
              </w:rPr>
              <w:t>оС</w:t>
            </w:r>
            <w:proofErr w:type="spellEnd"/>
            <w:r w:rsidRPr="00730B40">
              <w:rPr>
                <w:rFonts w:ascii="Times New Roman" w:hAnsi="Times New Roman" w:cs="Times New Roman"/>
                <w:color w:val="000000"/>
              </w:rPr>
              <w:t xml:space="preserve">  (сек): 40. Габариты (высота/длина/ширина, в </w:t>
            </w:r>
            <w:proofErr w:type="gramStart"/>
            <w:r w:rsidRPr="00730B40">
              <w:rPr>
                <w:rFonts w:ascii="Times New Roman" w:hAnsi="Times New Roman" w:cs="Times New Roman"/>
                <w:color w:val="000000"/>
              </w:rPr>
              <w:t>см</w:t>
            </w:r>
            <w:proofErr w:type="gramEnd"/>
            <w:r w:rsidRPr="00730B40">
              <w:rPr>
                <w:rFonts w:ascii="Times New Roman" w:hAnsi="Times New Roman" w:cs="Times New Roman"/>
                <w:color w:val="000000"/>
              </w:rPr>
              <w:t xml:space="preserve">): 30/ 19/ 24. Масса изделия (в </w:t>
            </w:r>
            <w:proofErr w:type="gramStart"/>
            <w:r w:rsidRPr="00730B40"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  <w:r w:rsidRPr="00730B40">
              <w:rPr>
                <w:rFonts w:ascii="Times New Roman" w:hAnsi="Times New Roman" w:cs="Times New Roman"/>
                <w:color w:val="000000"/>
              </w:rPr>
              <w:t xml:space="preserve">): 6,8. Рабочее положение: на </w:t>
            </w:r>
            <w:proofErr w:type="spellStart"/>
            <w:r w:rsidRPr="00730B40">
              <w:rPr>
                <w:rFonts w:ascii="Times New Roman" w:hAnsi="Times New Roman" w:cs="Times New Roman"/>
                <w:color w:val="000000"/>
              </w:rPr>
              <w:t>трансфузионной</w:t>
            </w:r>
            <w:proofErr w:type="spellEnd"/>
            <w:r w:rsidRPr="00730B40">
              <w:rPr>
                <w:rFonts w:ascii="Times New Roman" w:hAnsi="Times New Roman" w:cs="Times New Roman"/>
                <w:color w:val="000000"/>
              </w:rPr>
              <w:t xml:space="preserve"> стойке. Питание от электросети, длина шнура питания (в </w:t>
            </w:r>
            <w:proofErr w:type="gramStart"/>
            <w:r w:rsidRPr="00730B40">
              <w:rPr>
                <w:rFonts w:ascii="Times New Roman" w:hAnsi="Times New Roman" w:cs="Times New Roman"/>
                <w:color w:val="000000"/>
              </w:rPr>
              <w:t>см</w:t>
            </w:r>
            <w:proofErr w:type="gramEnd"/>
            <w:r w:rsidRPr="00730B40">
              <w:rPr>
                <w:rFonts w:ascii="Times New Roman" w:hAnsi="Times New Roman" w:cs="Times New Roman"/>
                <w:color w:val="000000"/>
              </w:rPr>
              <w:t xml:space="preserve">): 420. Электрические характеристики: 220 V,8,05 A, 60 </w:t>
            </w:r>
            <w:proofErr w:type="spellStart"/>
            <w:r w:rsidRPr="00730B40">
              <w:rPr>
                <w:rFonts w:ascii="Times New Roman" w:hAnsi="Times New Roman" w:cs="Times New Roman"/>
                <w:color w:val="000000"/>
              </w:rPr>
              <w:t>Hz</w:t>
            </w:r>
            <w:proofErr w:type="spellEnd"/>
            <w:r w:rsidRPr="00730B40">
              <w:rPr>
                <w:rFonts w:ascii="Times New Roman" w:hAnsi="Times New Roman" w:cs="Times New Roman"/>
                <w:color w:val="000000"/>
              </w:rPr>
              <w:t xml:space="preserve">, токи утечки. Потребляемая мощность: 710 В.А. Сигнализация превышения декретированной температуры с встроенной дублирующей системой автоматического отключения. Воздушный фильтр очистки воздуха большой площади (входной, в </w:t>
            </w:r>
            <w:proofErr w:type="spellStart"/>
            <w:r w:rsidRPr="00730B40">
              <w:rPr>
                <w:rFonts w:ascii="Times New Roman" w:hAnsi="Times New Roman" w:cs="Times New Roman"/>
                <w:color w:val="000000"/>
              </w:rPr>
              <w:t>m</w:t>
            </w:r>
            <w:proofErr w:type="spellEnd"/>
            <w:r w:rsidRPr="00730B40">
              <w:rPr>
                <w:rFonts w:ascii="Times New Roman" w:hAnsi="Times New Roman" w:cs="Times New Roman"/>
                <w:color w:val="000000"/>
              </w:rPr>
              <w:t xml:space="preserve">): 0,2. Воздушный поток (м3мин): 1,02-1,19, (7,7-9,0 м/сек). Приблизительное время смены средней температуры контактной поверхности от 20 </w:t>
            </w:r>
            <w:proofErr w:type="spellStart"/>
            <w:r w:rsidRPr="00730B40">
              <w:rPr>
                <w:rFonts w:ascii="Times New Roman" w:hAnsi="Times New Roman" w:cs="Times New Roman"/>
                <w:color w:val="000000"/>
              </w:rPr>
              <w:t>оС</w:t>
            </w:r>
            <w:proofErr w:type="spellEnd"/>
            <w:r w:rsidRPr="00730B40">
              <w:rPr>
                <w:rFonts w:ascii="Times New Roman" w:hAnsi="Times New Roman" w:cs="Times New Roman"/>
                <w:color w:val="000000"/>
              </w:rPr>
              <w:t xml:space="preserve"> до 36 </w:t>
            </w:r>
            <w:proofErr w:type="spellStart"/>
            <w:r w:rsidRPr="00730B40">
              <w:rPr>
                <w:rFonts w:ascii="Times New Roman" w:hAnsi="Times New Roman" w:cs="Times New Roman"/>
                <w:color w:val="000000"/>
              </w:rPr>
              <w:t>оС</w:t>
            </w:r>
            <w:proofErr w:type="spellEnd"/>
            <w:r w:rsidRPr="00730B40">
              <w:rPr>
                <w:rFonts w:ascii="Times New Roman" w:hAnsi="Times New Roman" w:cs="Times New Roman"/>
                <w:color w:val="000000"/>
              </w:rPr>
              <w:t xml:space="preserve"> 7мин. Температура в рабочем помещении 15,6-26,7оС. Влажность в рабочем помещении: 0-100%. Требования по транспортировке и хранению: -20,0»+70,0оС. В упаковке 10 штук. </w:t>
            </w:r>
            <w:proofErr w:type="gramStart"/>
            <w:r w:rsidRPr="00730B40">
              <w:rPr>
                <w:rFonts w:ascii="Times New Roman" w:hAnsi="Times New Roman" w:cs="Times New Roman"/>
                <w:color w:val="000000"/>
              </w:rPr>
              <w:t>Совместимое</w:t>
            </w:r>
            <w:proofErr w:type="gramEnd"/>
            <w:r w:rsidRPr="00730B40">
              <w:rPr>
                <w:rFonts w:ascii="Times New Roman" w:hAnsi="Times New Roman" w:cs="Times New Roman"/>
                <w:color w:val="000000"/>
              </w:rPr>
              <w:t xml:space="preserve"> с конвекционным обогревателем  «SHUGGLE WARM».</w:t>
            </w:r>
          </w:p>
        </w:tc>
        <w:tc>
          <w:tcPr>
            <w:tcW w:w="1134" w:type="dxa"/>
          </w:tcPr>
          <w:p w:rsidR="00A418F3" w:rsidRPr="00730B40" w:rsidRDefault="00A418F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730B40">
              <w:rPr>
                <w:rFonts w:ascii="Times New Roman" w:hAnsi="Times New Roman" w:cs="Times New Roman"/>
                <w:color w:val="000000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A418F3" w:rsidRPr="00730B40" w:rsidRDefault="00A418F3">
            <w:pPr>
              <w:rPr>
                <w:rFonts w:ascii="Times New Roman" w:hAnsi="Times New Roman" w:cs="Times New Roman"/>
                <w:color w:val="000000"/>
              </w:rPr>
            </w:pPr>
            <w:r w:rsidRPr="00730B40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275" w:type="dxa"/>
          </w:tcPr>
          <w:p w:rsidR="00A418F3" w:rsidRPr="00730B40" w:rsidRDefault="00A418F3">
            <w:pPr>
              <w:rPr>
                <w:rFonts w:ascii="Times New Roman" w:hAnsi="Times New Roman" w:cs="Times New Roman"/>
                <w:color w:val="000000"/>
              </w:rPr>
            </w:pPr>
            <w:r w:rsidRPr="00730B40">
              <w:rPr>
                <w:rFonts w:ascii="Times New Roman" w:hAnsi="Times New Roman" w:cs="Times New Roman"/>
                <w:color w:val="000000"/>
              </w:rPr>
              <w:t>15800</w:t>
            </w:r>
          </w:p>
        </w:tc>
        <w:tc>
          <w:tcPr>
            <w:tcW w:w="1560" w:type="dxa"/>
          </w:tcPr>
          <w:p w:rsidR="00A418F3" w:rsidRPr="00730B40" w:rsidRDefault="00A418F3">
            <w:pPr>
              <w:rPr>
                <w:rFonts w:ascii="Times New Roman" w:hAnsi="Times New Roman" w:cs="Times New Roman"/>
                <w:color w:val="000000"/>
              </w:rPr>
            </w:pPr>
            <w:r w:rsidRPr="00730B40">
              <w:rPr>
                <w:rFonts w:ascii="Times New Roman" w:hAnsi="Times New Roman" w:cs="Times New Roman"/>
                <w:color w:val="000000"/>
              </w:rPr>
              <w:t>474000</w:t>
            </w:r>
          </w:p>
        </w:tc>
      </w:tr>
      <w:tr w:rsidR="00A418F3" w:rsidRPr="00730B40" w:rsidTr="00A12A42">
        <w:tc>
          <w:tcPr>
            <w:tcW w:w="959" w:type="dxa"/>
          </w:tcPr>
          <w:p w:rsidR="00A418F3" w:rsidRPr="00730B40" w:rsidRDefault="00A418F3" w:rsidP="00A12A42">
            <w:pPr>
              <w:pStyle w:val="a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A418F3" w:rsidRPr="00730B40" w:rsidRDefault="00A418F3">
            <w:pPr>
              <w:rPr>
                <w:rFonts w:ascii="Times New Roman" w:hAnsi="Times New Roman" w:cs="Times New Roman"/>
                <w:color w:val="000000"/>
              </w:rPr>
            </w:pPr>
            <w:r w:rsidRPr="00730B40">
              <w:rPr>
                <w:rFonts w:ascii="Times New Roman" w:hAnsi="Times New Roman" w:cs="Times New Roman"/>
                <w:color w:val="000000"/>
              </w:rPr>
              <w:t>Очки одноразовые</w:t>
            </w:r>
          </w:p>
        </w:tc>
        <w:tc>
          <w:tcPr>
            <w:tcW w:w="6804" w:type="dxa"/>
          </w:tcPr>
          <w:p w:rsidR="00A418F3" w:rsidRPr="00730B40" w:rsidRDefault="00A418F3" w:rsidP="00A418F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30B40">
              <w:rPr>
                <w:rFonts w:ascii="Times New Roman" w:hAnsi="Times New Roman" w:cs="Times New Roman"/>
                <w:color w:val="000000"/>
              </w:rPr>
              <w:t>Предназначены для защиты глаз: - от брызг биологических жидкостей (крови, гноя, мочи, лимфы, околоплодных вод при экстренном кесаревом сечении и т.д.), химических препаратов, лекарств; - летящих осколков и пыли (например, при операциях с распиливанием костей); - чистящих средств и их испарений при уборке лечебно-профилактических учреждений.</w:t>
            </w:r>
            <w:r w:rsidRPr="00730B40">
              <w:rPr>
                <w:rFonts w:ascii="Times New Roman" w:hAnsi="Times New Roman" w:cs="Times New Roman"/>
                <w:color w:val="000000"/>
              </w:rPr>
              <w:br/>
              <w:t xml:space="preserve">Должны быть бесцветными, герметично защищать глаза  с боку, сверху и снизу. Иметь в  качестве  крепления </w:t>
            </w:r>
            <w:proofErr w:type="spellStart"/>
            <w:r w:rsidRPr="00730B40">
              <w:rPr>
                <w:rFonts w:ascii="Times New Roman" w:hAnsi="Times New Roman" w:cs="Times New Roman"/>
                <w:color w:val="000000"/>
              </w:rPr>
              <w:t>наголовную</w:t>
            </w:r>
            <w:proofErr w:type="spellEnd"/>
            <w:r w:rsidRPr="00730B40">
              <w:rPr>
                <w:rFonts w:ascii="Times New Roman" w:hAnsi="Times New Roman" w:cs="Times New Roman"/>
                <w:color w:val="000000"/>
              </w:rPr>
              <w:t xml:space="preserve"> ленту или заушники. </w:t>
            </w:r>
            <w:proofErr w:type="spellStart"/>
            <w:r w:rsidRPr="00730B40">
              <w:rPr>
                <w:rFonts w:ascii="Times New Roman" w:hAnsi="Times New Roman" w:cs="Times New Roman"/>
                <w:color w:val="000000"/>
              </w:rPr>
              <w:t>Наголовная</w:t>
            </w:r>
            <w:proofErr w:type="spellEnd"/>
            <w:r w:rsidRPr="00730B40">
              <w:rPr>
                <w:rFonts w:ascii="Times New Roman" w:hAnsi="Times New Roman" w:cs="Times New Roman"/>
                <w:color w:val="000000"/>
              </w:rPr>
              <w:t xml:space="preserve"> лента должна иметь возможность регулирования длины или быть саморегулирующимся.  </w:t>
            </w:r>
            <w:proofErr w:type="gramStart"/>
            <w:r w:rsidRPr="00730B40">
              <w:rPr>
                <w:rFonts w:ascii="Times New Roman" w:hAnsi="Times New Roman" w:cs="Times New Roman"/>
                <w:color w:val="000000"/>
              </w:rPr>
              <w:t>Очковые стекла не должны содержать никаких значительных дефектов, ухудшающих видимость, а именно: пузырей, царапин, посторонних включений, затемнений, точек, следов зачистки, выбоин.</w:t>
            </w:r>
            <w:proofErr w:type="gramEnd"/>
            <w:r w:rsidRPr="00730B4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30B40">
              <w:rPr>
                <w:rFonts w:ascii="Times New Roman" w:hAnsi="Times New Roman" w:cs="Times New Roman"/>
                <w:color w:val="000000"/>
              </w:rPr>
              <w:t>Наголовная</w:t>
            </w:r>
            <w:proofErr w:type="spellEnd"/>
            <w:r w:rsidRPr="00730B40">
              <w:rPr>
                <w:rFonts w:ascii="Times New Roman" w:hAnsi="Times New Roman" w:cs="Times New Roman"/>
                <w:color w:val="000000"/>
              </w:rPr>
              <w:t xml:space="preserve"> лента, должна иметь ширину не менее 10 мм по всей длине Длина заушников 12,0 см ±1.  </w:t>
            </w:r>
            <w:proofErr w:type="gramStart"/>
            <w:r w:rsidRPr="00730B40">
              <w:rPr>
                <w:rFonts w:ascii="Times New Roman" w:hAnsi="Times New Roman" w:cs="Times New Roman"/>
                <w:color w:val="000000"/>
              </w:rPr>
              <w:t>Средняя масса должна быть не более 130 г.</w:t>
            </w:r>
            <w:r w:rsidRPr="00730B40">
              <w:rPr>
                <w:rFonts w:ascii="Times New Roman" w:hAnsi="Times New Roman" w:cs="Times New Roman"/>
                <w:color w:val="000000"/>
              </w:rPr>
              <w:br/>
              <w:t>Предназначены для защиты глаз: - от брызг биологических жидкостей (крови, гноя, мочи, лимфы, околоплодных вод при экстренном кесаревом сечении и т.д.), химических препаратов, лекарств; - летящих осколков и пыли (например, при операциях с распиливанием костей); - чистящих средств и их испарений при уборке лечебно-профилактических учреждений.</w:t>
            </w:r>
            <w:proofErr w:type="gramEnd"/>
            <w:r w:rsidRPr="00730B40">
              <w:rPr>
                <w:rFonts w:ascii="Times New Roman" w:hAnsi="Times New Roman" w:cs="Times New Roman"/>
                <w:color w:val="000000"/>
              </w:rPr>
              <w:br/>
              <w:t xml:space="preserve">Должны быть бесцветными, герметично защищать глаза  с боку, сверху и снизу. Иметь в  качестве  крепления </w:t>
            </w:r>
            <w:proofErr w:type="spellStart"/>
            <w:r w:rsidRPr="00730B40">
              <w:rPr>
                <w:rFonts w:ascii="Times New Roman" w:hAnsi="Times New Roman" w:cs="Times New Roman"/>
                <w:color w:val="000000"/>
              </w:rPr>
              <w:t>наголовную</w:t>
            </w:r>
            <w:proofErr w:type="spellEnd"/>
            <w:r w:rsidRPr="00730B40">
              <w:rPr>
                <w:rFonts w:ascii="Times New Roman" w:hAnsi="Times New Roman" w:cs="Times New Roman"/>
                <w:color w:val="000000"/>
              </w:rPr>
              <w:t xml:space="preserve"> ленту или заушники. </w:t>
            </w:r>
            <w:proofErr w:type="spellStart"/>
            <w:r w:rsidRPr="00730B40">
              <w:rPr>
                <w:rFonts w:ascii="Times New Roman" w:hAnsi="Times New Roman" w:cs="Times New Roman"/>
                <w:color w:val="000000"/>
              </w:rPr>
              <w:t>Наголовная</w:t>
            </w:r>
            <w:proofErr w:type="spellEnd"/>
            <w:r w:rsidRPr="00730B40">
              <w:rPr>
                <w:rFonts w:ascii="Times New Roman" w:hAnsi="Times New Roman" w:cs="Times New Roman"/>
                <w:color w:val="000000"/>
              </w:rPr>
              <w:t xml:space="preserve"> лента должна иметь возможность регулирования длины или быть саморегулирующимся.  </w:t>
            </w:r>
            <w:proofErr w:type="gramStart"/>
            <w:r w:rsidRPr="00730B40">
              <w:rPr>
                <w:rFonts w:ascii="Times New Roman" w:hAnsi="Times New Roman" w:cs="Times New Roman"/>
                <w:color w:val="000000"/>
              </w:rPr>
              <w:t xml:space="preserve">Очковые </w:t>
            </w:r>
            <w:r w:rsidRPr="00730B40">
              <w:rPr>
                <w:rFonts w:ascii="Times New Roman" w:hAnsi="Times New Roman" w:cs="Times New Roman"/>
                <w:color w:val="000000"/>
              </w:rPr>
              <w:lastRenderedPageBreak/>
              <w:t>стекла не должны содержать никаких значительных дефектов, ухудшающих видимость, а именно: пузырей, царапин, посторонних включений, затемнений, точек, следов зачистки, выбоин.</w:t>
            </w:r>
            <w:proofErr w:type="gramEnd"/>
            <w:r w:rsidRPr="00730B4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30B40">
              <w:rPr>
                <w:rFonts w:ascii="Times New Roman" w:hAnsi="Times New Roman" w:cs="Times New Roman"/>
                <w:color w:val="000000"/>
              </w:rPr>
              <w:t>Наголовная</w:t>
            </w:r>
            <w:proofErr w:type="spellEnd"/>
            <w:r w:rsidRPr="00730B40">
              <w:rPr>
                <w:rFonts w:ascii="Times New Roman" w:hAnsi="Times New Roman" w:cs="Times New Roman"/>
                <w:color w:val="000000"/>
              </w:rPr>
              <w:t xml:space="preserve"> лента, должна иметь ширину не менее 10 мм по всей длине Длина заушников 12,0 см ±1.  Средняя масса должна быть не более 130 г.</w:t>
            </w:r>
          </w:p>
        </w:tc>
        <w:tc>
          <w:tcPr>
            <w:tcW w:w="1134" w:type="dxa"/>
          </w:tcPr>
          <w:p w:rsidR="00A418F3" w:rsidRPr="00730B40" w:rsidRDefault="00A418F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730B40">
              <w:rPr>
                <w:rFonts w:ascii="Times New Roman" w:hAnsi="Times New Roman" w:cs="Times New Roman"/>
                <w:color w:val="000000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A418F3" w:rsidRPr="00730B40" w:rsidRDefault="00A418F3">
            <w:pPr>
              <w:rPr>
                <w:rFonts w:ascii="Times New Roman" w:hAnsi="Times New Roman" w:cs="Times New Roman"/>
                <w:color w:val="000000"/>
              </w:rPr>
            </w:pPr>
            <w:r w:rsidRPr="00730B40">
              <w:rPr>
                <w:rFonts w:ascii="Times New Roman" w:hAnsi="Times New Roman" w:cs="Times New Roman"/>
                <w:color w:val="000000"/>
              </w:rPr>
              <w:t>250</w:t>
            </w:r>
          </w:p>
        </w:tc>
        <w:tc>
          <w:tcPr>
            <w:tcW w:w="1275" w:type="dxa"/>
          </w:tcPr>
          <w:p w:rsidR="00A418F3" w:rsidRPr="00730B40" w:rsidRDefault="00A418F3">
            <w:pPr>
              <w:rPr>
                <w:rFonts w:ascii="Times New Roman" w:hAnsi="Times New Roman" w:cs="Times New Roman"/>
                <w:color w:val="000000"/>
              </w:rPr>
            </w:pPr>
            <w:r w:rsidRPr="00730B40">
              <w:rPr>
                <w:rFonts w:ascii="Times New Roman" w:hAnsi="Times New Roman" w:cs="Times New Roman"/>
                <w:color w:val="000000"/>
              </w:rPr>
              <w:t>750</w:t>
            </w:r>
          </w:p>
        </w:tc>
        <w:tc>
          <w:tcPr>
            <w:tcW w:w="1560" w:type="dxa"/>
          </w:tcPr>
          <w:p w:rsidR="00A418F3" w:rsidRPr="00730B40" w:rsidRDefault="00A418F3">
            <w:pPr>
              <w:rPr>
                <w:rFonts w:ascii="Times New Roman" w:hAnsi="Times New Roman" w:cs="Times New Roman"/>
                <w:color w:val="000000"/>
              </w:rPr>
            </w:pPr>
            <w:r w:rsidRPr="00730B40">
              <w:rPr>
                <w:rFonts w:ascii="Times New Roman" w:hAnsi="Times New Roman" w:cs="Times New Roman"/>
                <w:color w:val="000000"/>
              </w:rPr>
              <w:t>187500</w:t>
            </w:r>
          </w:p>
        </w:tc>
      </w:tr>
      <w:tr w:rsidR="00A418F3" w:rsidRPr="00730B40" w:rsidTr="00630E53">
        <w:tc>
          <w:tcPr>
            <w:tcW w:w="959" w:type="dxa"/>
          </w:tcPr>
          <w:p w:rsidR="00A418F3" w:rsidRPr="00730B40" w:rsidRDefault="00A418F3" w:rsidP="00A12A42">
            <w:pPr>
              <w:pStyle w:val="a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A418F3" w:rsidRPr="00730B40" w:rsidRDefault="00A418F3">
            <w:pPr>
              <w:rPr>
                <w:rFonts w:ascii="Times New Roman" w:hAnsi="Times New Roman" w:cs="Times New Roman"/>
                <w:color w:val="000000"/>
              </w:rPr>
            </w:pPr>
            <w:r w:rsidRPr="00730B40">
              <w:rPr>
                <w:rFonts w:ascii="Times New Roman" w:hAnsi="Times New Roman" w:cs="Times New Roman"/>
                <w:color w:val="000000"/>
              </w:rPr>
              <w:t>Загубник для эндоскопии стерильный (загубник для трубок)</w:t>
            </w:r>
          </w:p>
        </w:tc>
        <w:tc>
          <w:tcPr>
            <w:tcW w:w="6804" w:type="dxa"/>
          </w:tcPr>
          <w:p w:rsidR="00A418F3" w:rsidRPr="00730B40" w:rsidRDefault="00A418F3" w:rsidP="00A418F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30B40">
              <w:rPr>
                <w:rFonts w:ascii="Times New Roman" w:hAnsi="Times New Roman" w:cs="Times New Roman"/>
                <w:color w:val="000000"/>
              </w:rPr>
              <w:t xml:space="preserve">Загубник для эндоскопии  (загубник для трубок) стерильный - предназначен для защиты гибкого </w:t>
            </w:r>
            <w:proofErr w:type="spellStart"/>
            <w:r w:rsidRPr="00730B40">
              <w:rPr>
                <w:rFonts w:ascii="Times New Roman" w:hAnsi="Times New Roman" w:cs="Times New Roman"/>
                <w:color w:val="000000"/>
              </w:rPr>
              <w:t>эндоскопаот</w:t>
            </w:r>
            <w:proofErr w:type="spellEnd"/>
            <w:r w:rsidRPr="00730B40">
              <w:rPr>
                <w:rFonts w:ascii="Times New Roman" w:hAnsi="Times New Roman" w:cs="Times New Roman"/>
                <w:color w:val="000000"/>
              </w:rPr>
              <w:t xml:space="preserve"> случайного </w:t>
            </w:r>
            <w:proofErr w:type="spellStart"/>
            <w:r w:rsidRPr="00730B40">
              <w:rPr>
                <w:rFonts w:ascii="Times New Roman" w:hAnsi="Times New Roman" w:cs="Times New Roman"/>
                <w:color w:val="000000"/>
              </w:rPr>
              <w:t>прокусывания</w:t>
            </w:r>
            <w:proofErr w:type="spellEnd"/>
            <w:r w:rsidRPr="00730B40">
              <w:rPr>
                <w:rFonts w:ascii="Times New Roman" w:hAnsi="Times New Roman" w:cs="Times New Roman"/>
                <w:color w:val="000000"/>
              </w:rPr>
              <w:t xml:space="preserve"> тубуса пациентом при проведении эндоскопического исследования, для введения гибких эндоскопов, трубок при проведении эндоскопии верхних отделов желудочно-кишечного тракта и дыхательных путей.  Загубник обеспечивает сохранность тубуса эндоскопа при рефлекторном сжатии зубов пациентом. </w:t>
            </w:r>
            <w:r w:rsidRPr="00730B40">
              <w:rPr>
                <w:rFonts w:ascii="Times New Roman" w:hAnsi="Times New Roman" w:cs="Times New Roman"/>
                <w:color w:val="000000"/>
              </w:rPr>
              <w:br/>
              <w:t>Загубник стерильный изготовлен из полиэтилена низкого давления ПЭ2НТ22-12, окрашен в светлые тона концентратами пигментов, имеющими разрешение для контакта с пищевыми продуктами и санитарно-эпидемиологическое заключение.  Используемый материал надежно защищает трубки эндоскопов и зубы пациента от повреждений. Края загубника имеют закругленную форму, поэтому не травмируют слизистую оболочку рта.</w:t>
            </w:r>
            <w:r w:rsidRPr="00730B40">
              <w:rPr>
                <w:rFonts w:ascii="Times New Roman" w:hAnsi="Times New Roman" w:cs="Times New Roman"/>
                <w:color w:val="000000"/>
              </w:rPr>
              <w:br/>
              <w:t xml:space="preserve">Загубник - вставляется между губами и зубами, имеет внутренне отверстие, подходящее под все используемые приборы (эндоскоп, гастроскоп, </w:t>
            </w:r>
            <w:proofErr w:type="spellStart"/>
            <w:r w:rsidRPr="00730B40">
              <w:rPr>
                <w:rFonts w:ascii="Times New Roman" w:hAnsi="Times New Roman" w:cs="Times New Roman"/>
                <w:color w:val="000000"/>
              </w:rPr>
              <w:t>бронхоскоп</w:t>
            </w:r>
            <w:proofErr w:type="spellEnd"/>
            <w:r w:rsidRPr="00730B40">
              <w:rPr>
                <w:rFonts w:ascii="Times New Roman" w:hAnsi="Times New Roman" w:cs="Times New Roman"/>
                <w:color w:val="000000"/>
              </w:rPr>
              <w:t xml:space="preserve"> и т.д.). </w:t>
            </w:r>
            <w:r w:rsidRPr="00730B40">
              <w:rPr>
                <w:rFonts w:ascii="Times New Roman" w:hAnsi="Times New Roman" w:cs="Times New Roman"/>
                <w:color w:val="000000"/>
              </w:rPr>
              <w:br/>
              <w:t xml:space="preserve">Размер загубника стерильного: 27 </w:t>
            </w:r>
            <w:proofErr w:type="spellStart"/>
            <w:r w:rsidRPr="00730B40">
              <w:rPr>
                <w:rFonts w:ascii="Times New Roman" w:hAnsi="Times New Roman" w:cs="Times New Roman"/>
                <w:color w:val="000000"/>
              </w:rPr>
              <w:t>х</w:t>
            </w:r>
            <w:proofErr w:type="spellEnd"/>
            <w:r w:rsidRPr="00730B40">
              <w:rPr>
                <w:rFonts w:ascii="Times New Roman" w:hAnsi="Times New Roman" w:cs="Times New Roman"/>
                <w:color w:val="000000"/>
              </w:rPr>
              <w:t xml:space="preserve"> 40 </w:t>
            </w:r>
            <w:proofErr w:type="spellStart"/>
            <w:r w:rsidRPr="00730B40">
              <w:rPr>
                <w:rFonts w:ascii="Times New Roman" w:hAnsi="Times New Roman" w:cs="Times New Roman"/>
                <w:color w:val="000000"/>
              </w:rPr>
              <w:t>х</w:t>
            </w:r>
            <w:proofErr w:type="spellEnd"/>
            <w:r w:rsidRPr="00730B40">
              <w:rPr>
                <w:rFonts w:ascii="Times New Roman" w:hAnsi="Times New Roman" w:cs="Times New Roman"/>
                <w:color w:val="000000"/>
              </w:rPr>
              <w:t xml:space="preserve"> 50 мм</w:t>
            </w:r>
            <w:r w:rsidRPr="00730B40">
              <w:rPr>
                <w:rFonts w:ascii="Times New Roman" w:hAnsi="Times New Roman" w:cs="Times New Roman"/>
                <w:color w:val="000000"/>
              </w:rPr>
              <w:br/>
              <w:t xml:space="preserve">Внутренний размер окна загубника: 30 мм </w:t>
            </w:r>
            <w:proofErr w:type="spellStart"/>
            <w:r w:rsidRPr="00730B40">
              <w:rPr>
                <w:rFonts w:ascii="Times New Roman" w:hAnsi="Times New Roman" w:cs="Times New Roman"/>
                <w:color w:val="000000"/>
              </w:rPr>
              <w:t>х</w:t>
            </w:r>
            <w:proofErr w:type="spellEnd"/>
            <w:r w:rsidRPr="00730B40">
              <w:rPr>
                <w:rFonts w:ascii="Times New Roman" w:hAnsi="Times New Roman" w:cs="Times New Roman"/>
                <w:color w:val="000000"/>
              </w:rPr>
              <w:t xml:space="preserve"> 17 мм</w:t>
            </w:r>
            <w:r w:rsidRPr="00730B40">
              <w:rPr>
                <w:rFonts w:ascii="Times New Roman" w:hAnsi="Times New Roman" w:cs="Times New Roman"/>
                <w:color w:val="000000"/>
              </w:rPr>
              <w:br/>
              <w:t xml:space="preserve">Упаковка: Загубник упакован в индивидуальную стерильную упаковку: состоящей из медицинской бумаги и  </w:t>
            </w:r>
            <w:proofErr w:type="spellStart"/>
            <w:r w:rsidRPr="00730B40">
              <w:rPr>
                <w:rFonts w:ascii="Times New Roman" w:hAnsi="Times New Roman" w:cs="Times New Roman"/>
                <w:color w:val="000000"/>
              </w:rPr>
              <w:t>термоформуемой</w:t>
            </w:r>
            <w:proofErr w:type="spellEnd"/>
            <w:r w:rsidRPr="00730B40">
              <w:rPr>
                <w:rFonts w:ascii="Times New Roman" w:hAnsi="Times New Roman" w:cs="Times New Roman"/>
                <w:color w:val="000000"/>
              </w:rPr>
              <w:t xml:space="preserve"> пленки. Упаковка открывается без использования ножниц.</w:t>
            </w:r>
          </w:p>
        </w:tc>
        <w:tc>
          <w:tcPr>
            <w:tcW w:w="1134" w:type="dxa"/>
            <w:vAlign w:val="center"/>
          </w:tcPr>
          <w:p w:rsidR="00A418F3" w:rsidRPr="00730B40" w:rsidRDefault="00A418F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730B40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A418F3" w:rsidRPr="00730B40" w:rsidRDefault="00A418F3">
            <w:pPr>
              <w:rPr>
                <w:rFonts w:ascii="Times New Roman" w:hAnsi="Times New Roman" w:cs="Times New Roman"/>
                <w:color w:val="000000"/>
              </w:rPr>
            </w:pPr>
            <w:r w:rsidRPr="00730B4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75" w:type="dxa"/>
            <w:vAlign w:val="center"/>
          </w:tcPr>
          <w:p w:rsidR="00A418F3" w:rsidRPr="00730B40" w:rsidRDefault="00A418F3">
            <w:pPr>
              <w:rPr>
                <w:rFonts w:ascii="Times New Roman" w:hAnsi="Times New Roman" w:cs="Times New Roman"/>
                <w:color w:val="000000"/>
              </w:rPr>
            </w:pPr>
            <w:r w:rsidRPr="00730B40">
              <w:rPr>
                <w:rFonts w:ascii="Times New Roman" w:hAnsi="Times New Roman" w:cs="Times New Roman"/>
                <w:color w:val="000000"/>
              </w:rPr>
              <w:t>1 970</w:t>
            </w:r>
          </w:p>
        </w:tc>
        <w:tc>
          <w:tcPr>
            <w:tcW w:w="1560" w:type="dxa"/>
            <w:vAlign w:val="center"/>
          </w:tcPr>
          <w:p w:rsidR="00A418F3" w:rsidRPr="00730B40" w:rsidRDefault="00A418F3">
            <w:pPr>
              <w:rPr>
                <w:rFonts w:ascii="Times New Roman" w:hAnsi="Times New Roman" w:cs="Times New Roman"/>
                <w:color w:val="000000"/>
              </w:rPr>
            </w:pPr>
            <w:r w:rsidRPr="00730B40">
              <w:rPr>
                <w:rFonts w:ascii="Times New Roman" w:hAnsi="Times New Roman" w:cs="Times New Roman"/>
                <w:color w:val="000000"/>
              </w:rPr>
              <w:t>3940</w:t>
            </w:r>
          </w:p>
        </w:tc>
      </w:tr>
      <w:tr w:rsidR="00A418F3" w:rsidRPr="00730B40" w:rsidTr="00630E53">
        <w:tc>
          <w:tcPr>
            <w:tcW w:w="959" w:type="dxa"/>
          </w:tcPr>
          <w:p w:rsidR="00A418F3" w:rsidRPr="00730B40" w:rsidRDefault="00A418F3" w:rsidP="00A12A42">
            <w:pPr>
              <w:pStyle w:val="a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A418F3" w:rsidRPr="00730B40" w:rsidRDefault="00A418F3">
            <w:pPr>
              <w:rPr>
                <w:rFonts w:ascii="Times New Roman" w:hAnsi="Times New Roman" w:cs="Times New Roman"/>
                <w:color w:val="000000"/>
              </w:rPr>
            </w:pPr>
            <w:r w:rsidRPr="00730B40">
              <w:rPr>
                <w:rFonts w:ascii="Times New Roman" w:hAnsi="Times New Roman" w:cs="Times New Roman"/>
                <w:color w:val="000000"/>
              </w:rPr>
              <w:t>Щетка гигиеническая (для эндоскопа)</w:t>
            </w:r>
          </w:p>
        </w:tc>
        <w:tc>
          <w:tcPr>
            <w:tcW w:w="6804" w:type="dxa"/>
          </w:tcPr>
          <w:p w:rsidR="00A418F3" w:rsidRPr="00730B40" w:rsidRDefault="00A418F3" w:rsidP="00A418F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30B40">
              <w:rPr>
                <w:rFonts w:ascii="Times New Roman" w:hAnsi="Times New Roman" w:cs="Times New Roman"/>
                <w:color w:val="000000"/>
              </w:rPr>
              <w:t xml:space="preserve">Щетка универсальная для очистки канала эндоскопических </w:t>
            </w:r>
            <w:proofErr w:type="spellStart"/>
            <w:r w:rsidRPr="00730B40">
              <w:rPr>
                <w:rFonts w:ascii="Times New Roman" w:hAnsi="Times New Roman" w:cs="Times New Roman"/>
                <w:color w:val="000000"/>
              </w:rPr>
              <w:t>инстрементов</w:t>
            </w:r>
            <w:proofErr w:type="spellEnd"/>
            <w:r w:rsidRPr="00730B40">
              <w:rPr>
                <w:rFonts w:ascii="Times New Roman" w:hAnsi="Times New Roman" w:cs="Times New Roman"/>
                <w:color w:val="000000"/>
              </w:rPr>
              <w:t xml:space="preserve"> диаметром 2.0, 2.8, 3.7, мм и длиной 2092 мм</w:t>
            </w:r>
          </w:p>
        </w:tc>
        <w:tc>
          <w:tcPr>
            <w:tcW w:w="1134" w:type="dxa"/>
            <w:vAlign w:val="center"/>
          </w:tcPr>
          <w:p w:rsidR="00A418F3" w:rsidRPr="00730B40" w:rsidRDefault="00A418F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730B40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A418F3" w:rsidRPr="00730B40" w:rsidRDefault="00A418F3">
            <w:pPr>
              <w:rPr>
                <w:rFonts w:ascii="Times New Roman" w:hAnsi="Times New Roman" w:cs="Times New Roman"/>
                <w:color w:val="000000"/>
              </w:rPr>
            </w:pPr>
            <w:r w:rsidRPr="00730B4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75" w:type="dxa"/>
            <w:vAlign w:val="center"/>
          </w:tcPr>
          <w:p w:rsidR="00A418F3" w:rsidRPr="00730B40" w:rsidRDefault="00A418F3">
            <w:pPr>
              <w:rPr>
                <w:rFonts w:ascii="Times New Roman" w:hAnsi="Times New Roman" w:cs="Times New Roman"/>
                <w:color w:val="000000"/>
              </w:rPr>
            </w:pPr>
            <w:r w:rsidRPr="00730B40">
              <w:rPr>
                <w:rFonts w:ascii="Times New Roman" w:hAnsi="Times New Roman" w:cs="Times New Roman"/>
                <w:color w:val="000000"/>
              </w:rPr>
              <w:t>3 500</w:t>
            </w:r>
          </w:p>
        </w:tc>
        <w:tc>
          <w:tcPr>
            <w:tcW w:w="1560" w:type="dxa"/>
            <w:vAlign w:val="center"/>
          </w:tcPr>
          <w:p w:rsidR="00A418F3" w:rsidRPr="00730B40" w:rsidRDefault="00A418F3">
            <w:pPr>
              <w:rPr>
                <w:rFonts w:ascii="Times New Roman" w:hAnsi="Times New Roman" w:cs="Times New Roman"/>
                <w:color w:val="000000"/>
              </w:rPr>
            </w:pPr>
            <w:r w:rsidRPr="00730B40">
              <w:rPr>
                <w:rFonts w:ascii="Times New Roman" w:hAnsi="Times New Roman" w:cs="Times New Roman"/>
                <w:color w:val="000000"/>
              </w:rPr>
              <w:t>7000</w:t>
            </w:r>
          </w:p>
        </w:tc>
      </w:tr>
      <w:tr w:rsidR="00A418F3" w:rsidRPr="00730B40" w:rsidTr="00A12A42">
        <w:tc>
          <w:tcPr>
            <w:tcW w:w="959" w:type="dxa"/>
          </w:tcPr>
          <w:p w:rsidR="00A418F3" w:rsidRPr="00730B40" w:rsidRDefault="00A418F3" w:rsidP="00A12A42">
            <w:pPr>
              <w:pStyle w:val="a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A418F3" w:rsidRPr="00730B40" w:rsidRDefault="00A418F3">
            <w:pPr>
              <w:rPr>
                <w:rFonts w:ascii="Times New Roman" w:hAnsi="Times New Roman" w:cs="Times New Roman"/>
              </w:rPr>
            </w:pPr>
            <w:r w:rsidRPr="00730B40">
              <w:rPr>
                <w:rFonts w:ascii="Times New Roman" w:hAnsi="Times New Roman" w:cs="Times New Roman"/>
              </w:rPr>
              <w:t>Желудочный зонд, размер 22</w:t>
            </w:r>
          </w:p>
        </w:tc>
        <w:tc>
          <w:tcPr>
            <w:tcW w:w="6804" w:type="dxa"/>
          </w:tcPr>
          <w:p w:rsidR="00A418F3" w:rsidRPr="00730B40" w:rsidRDefault="00A418F3" w:rsidP="00A418F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30B40">
              <w:rPr>
                <w:rFonts w:ascii="Times New Roman" w:hAnsi="Times New Roman" w:cs="Times New Roman"/>
                <w:color w:val="000000"/>
              </w:rPr>
              <w:t xml:space="preserve"> Изготовлен из мягкого, прозрачного </w:t>
            </w:r>
            <w:proofErr w:type="spellStart"/>
            <w:r w:rsidRPr="00730B40">
              <w:rPr>
                <w:rFonts w:ascii="Times New Roman" w:hAnsi="Times New Roman" w:cs="Times New Roman"/>
                <w:color w:val="000000"/>
              </w:rPr>
              <w:t>имплантанционно-нетоксичного</w:t>
            </w:r>
            <w:proofErr w:type="spellEnd"/>
            <w:r w:rsidRPr="00730B40">
              <w:rPr>
                <w:rFonts w:ascii="Times New Roman" w:hAnsi="Times New Roman" w:cs="Times New Roman"/>
                <w:color w:val="000000"/>
              </w:rPr>
              <w:t xml:space="preserve"> и термопластичного медицинского поливинилхлорида в виде полой </w:t>
            </w:r>
            <w:proofErr w:type="gramStart"/>
            <w:r w:rsidRPr="00730B40">
              <w:rPr>
                <w:rFonts w:ascii="Times New Roman" w:hAnsi="Times New Roman" w:cs="Times New Roman"/>
                <w:color w:val="000000"/>
              </w:rPr>
              <w:t>трубки</w:t>
            </w:r>
            <w:proofErr w:type="gramEnd"/>
            <w:r w:rsidRPr="00730B40">
              <w:rPr>
                <w:rFonts w:ascii="Times New Roman" w:hAnsi="Times New Roman" w:cs="Times New Roman"/>
                <w:color w:val="000000"/>
              </w:rPr>
              <w:t xml:space="preserve"> дистальный конец которой имеет закругленный, запаянный, мягкий кончик, который минимизирует </w:t>
            </w:r>
            <w:proofErr w:type="spellStart"/>
            <w:r w:rsidRPr="00730B40">
              <w:rPr>
                <w:rFonts w:ascii="Times New Roman" w:hAnsi="Times New Roman" w:cs="Times New Roman"/>
                <w:color w:val="000000"/>
              </w:rPr>
              <w:t>травматичность</w:t>
            </w:r>
            <w:proofErr w:type="spellEnd"/>
            <w:r w:rsidRPr="00730B40">
              <w:rPr>
                <w:rFonts w:ascii="Times New Roman" w:hAnsi="Times New Roman" w:cs="Times New Roman"/>
                <w:color w:val="000000"/>
              </w:rPr>
              <w:t xml:space="preserve"> при постановке, другой конец заканчивается универсальным катетером (портом), цвет которого классифицируется по размеру зонда. По всей длине зонда желудочного одноразового имеется </w:t>
            </w:r>
            <w:proofErr w:type="spellStart"/>
            <w:r w:rsidRPr="00730B40">
              <w:rPr>
                <w:rFonts w:ascii="Times New Roman" w:hAnsi="Times New Roman" w:cs="Times New Roman"/>
                <w:color w:val="000000"/>
              </w:rPr>
              <w:t>рентгеноконтрастная</w:t>
            </w:r>
            <w:proofErr w:type="spellEnd"/>
            <w:r w:rsidRPr="00730B40">
              <w:rPr>
                <w:rFonts w:ascii="Times New Roman" w:hAnsi="Times New Roman" w:cs="Times New Roman"/>
                <w:color w:val="000000"/>
              </w:rPr>
              <w:t xml:space="preserve"> полоса и метки расположенные от дистального конца (1-ая метка - 40 см, остальные с шагом 5 см. - до 75 см.) Зонд желудочный имеет четыре боковых отверстия, расположенные у дистального ко окончания с разных сторон, которые снижают риск </w:t>
            </w:r>
            <w:proofErr w:type="spellStart"/>
            <w:r w:rsidRPr="00730B40">
              <w:rPr>
                <w:rFonts w:ascii="Times New Roman" w:hAnsi="Times New Roman" w:cs="Times New Roman"/>
                <w:color w:val="000000"/>
              </w:rPr>
              <w:lastRenderedPageBreak/>
              <w:t>обтурации</w:t>
            </w:r>
            <w:proofErr w:type="spellEnd"/>
            <w:r w:rsidRPr="00730B40">
              <w:rPr>
                <w:rFonts w:ascii="Times New Roman" w:hAnsi="Times New Roman" w:cs="Times New Roman"/>
                <w:color w:val="000000"/>
              </w:rPr>
              <w:t xml:space="preserve"> зонда и обеспечивают его хорошую </w:t>
            </w:r>
            <w:proofErr w:type="spellStart"/>
            <w:r w:rsidRPr="00730B40">
              <w:rPr>
                <w:rFonts w:ascii="Times New Roman" w:hAnsi="Times New Roman" w:cs="Times New Roman"/>
                <w:color w:val="000000"/>
              </w:rPr>
              <w:t>проходимость</w:t>
            </w:r>
            <w:proofErr w:type="gramStart"/>
            <w:r w:rsidRPr="00730B40">
              <w:rPr>
                <w:rFonts w:ascii="Times New Roman" w:hAnsi="Times New Roman" w:cs="Times New Roman"/>
                <w:color w:val="000000"/>
              </w:rPr>
              <w:t>.Р</w:t>
            </w:r>
            <w:proofErr w:type="gramEnd"/>
            <w:r w:rsidRPr="00730B40">
              <w:rPr>
                <w:rFonts w:ascii="Times New Roman" w:hAnsi="Times New Roman" w:cs="Times New Roman"/>
                <w:color w:val="000000"/>
              </w:rPr>
              <w:t>азмер</w:t>
            </w:r>
            <w:proofErr w:type="spellEnd"/>
            <w:r w:rsidRPr="00730B40">
              <w:rPr>
                <w:rFonts w:ascii="Times New Roman" w:hAnsi="Times New Roman" w:cs="Times New Roman"/>
                <w:color w:val="000000"/>
              </w:rPr>
              <w:t xml:space="preserve"> зонда: 22</w:t>
            </w:r>
          </w:p>
        </w:tc>
        <w:tc>
          <w:tcPr>
            <w:tcW w:w="1134" w:type="dxa"/>
          </w:tcPr>
          <w:p w:rsidR="00A418F3" w:rsidRPr="00730B40" w:rsidRDefault="00A418F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730B40">
              <w:rPr>
                <w:rFonts w:ascii="Times New Roman" w:hAnsi="Times New Roman" w:cs="Times New Roman"/>
                <w:color w:val="000000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A418F3" w:rsidRPr="00730B40" w:rsidRDefault="00A418F3">
            <w:pPr>
              <w:rPr>
                <w:rFonts w:ascii="Times New Roman" w:hAnsi="Times New Roman" w:cs="Times New Roman"/>
                <w:color w:val="000000"/>
              </w:rPr>
            </w:pPr>
            <w:r w:rsidRPr="00730B40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275" w:type="dxa"/>
          </w:tcPr>
          <w:p w:rsidR="00A418F3" w:rsidRPr="00730B40" w:rsidRDefault="00A418F3">
            <w:pPr>
              <w:rPr>
                <w:rFonts w:ascii="Times New Roman" w:hAnsi="Times New Roman" w:cs="Times New Roman"/>
                <w:color w:val="000000"/>
              </w:rPr>
            </w:pPr>
            <w:r w:rsidRPr="00730B40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560" w:type="dxa"/>
          </w:tcPr>
          <w:p w:rsidR="00A418F3" w:rsidRPr="00730B40" w:rsidRDefault="00A418F3">
            <w:pPr>
              <w:rPr>
                <w:rFonts w:ascii="Times New Roman" w:hAnsi="Times New Roman" w:cs="Times New Roman"/>
                <w:color w:val="000000"/>
              </w:rPr>
            </w:pPr>
            <w:r w:rsidRPr="00730B40">
              <w:rPr>
                <w:rFonts w:ascii="Times New Roman" w:hAnsi="Times New Roman" w:cs="Times New Roman"/>
                <w:color w:val="000000"/>
              </w:rPr>
              <w:t>7500</w:t>
            </w:r>
          </w:p>
        </w:tc>
      </w:tr>
      <w:tr w:rsidR="00A418F3" w:rsidRPr="00730B40" w:rsidTr="00A12A42">
        <w:tc>
          <w:tcPr>
            <w:tcW w:w="959" w:type="dxa"/>
          </w:tcPr>
          <w:p w:rsidR="00A418F3" w:rsidRPr="00730B40" w:rsidRDefault="00A418F3" w:rsidP="00A12A42">
            <w:pPr>
              <w:pStyle w:val="a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A418F3" w:rsidRPr="00730B40" w:rsidRDefault="00A418F3">
            <w:pPr>
              <w:rPr>
                <w:rFonts w:ascii="Times New Roman" w:hAnsi="Times New Roman" w:cs="Times New Roman"/>
              </w:rPr>
            </w:pPr>
            <w:r w:rsidRPr="00730B40">
              <w:rPr>
                <w:rFonts w:ascii="Times New Roman" w:hAnsi="Times New Roman" w:cs="Times New Roman"/>
              </w:rPr>
              <w:t>Контейнеры для мочи</w:t>
            </w:r>
          </w:p>
        </w:tc>
        <w:tc>
          <w:tcPr>
            <w:tcW w:w="6804" w:type="dxa"/>
          </w:tcPr>
          <w:p w:rsidR="00A418F3" w:rsidRPr="00730B40" w:rsidRDefault="00A418F3" w:rsidP="00A418F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30B40">
              <w:rPr>
                <w:rFonts w:ascii="Times New Roman" w:hAnsi="Times New Roman" w:cs="Times New Roman"/>
                <w:color w:val="000000"/>
              </w:rPr>
              <w:t xml:space="preserve">Контейнер для биологического материала 125 мл с крышкой: стерильный в инд. упаковке. </w:t>
            </w:r>
          </w:p>
        </w:tc>
        <w:tc>
          <w:tcPr>
            <w:tcW w:w="1134" w:type="dxa"/>
          </w:tcPr>
          <w:p w:rsidR="00A418F3" w:rsidRPr="00730B40" w:rsidRDefault="00A418F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730B40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A418F3" w:rsidRPr="00730B40" w:rsidRDefault="00A418F3">
            <w:pPr>
              <w:rPr>
                <w:rFonts w:ascii="Times New Roman" w:hAnsi="Times New Roman" w:cs="Times New Roman"/>
                <w:color w:val="000000"/>
              </w:rPr>
            </w:pPr>
            <w:r w:rsidRPr="00730B40">
              <w:rPr>
                <w:rFonts w:ascii="Times New Roman" w:hAnsi="Times New Roman" w:cs="Times New Roman"/>
                <w:color w:val="000000"/>
              </w:rPr>
              <w:t>4900</w:t>
            </w:r>
          </w:p>
        </w:tc>
        <w:tc>
          <w:tcPr>
            <w:tcW w:w="1275" w:type="dxa"/>
          </w:tcPr>
          <w:p w:rsidR="00A418F3" w:rsidRPr="00730B40" w:rsidRDefault="00A418F3">
            <w:pPr>
              <w:rPr>
                <w:rFonts w:ascii="Times New Roman" w:hAnsi="Times New Roman" w:cs="Times New Roman"/>
                <w:color w:val="000000"/>
              </w:rPr>
            </w:pPr>
            <w:r w:rsidRPr="00730B40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1560" w:type="dxa"/>
          </w:tcPr>
          <w:p w:rsidR="00A418F3" w:rsidRPr="00730B40" w:rsidRDefault="00A418F3">
            <w:pPr>
              <w:rPr>
                <w:rFonts w:ascii="Times New Roman" w:hAnsi="Times New Roman" w:cs="Times New Roman"/>
                <w:color w:val="000000"/>
              </w:rPr>
            </w:pPr>
            <w:r w:rsidRPr="00730B40">
              <w:rPr>
                <w:rFonts w:ascii="Times New Roman" w:hAnsi="Times New Roman" w:cs="Times New Roman"/>
                <w:color w:val="000000"/>
              </w:rPr>
              <w:t>343000</w:t>
            </w:r>
          </w:p>
        </w:tc>
      </w:tr>
      <w:tr w:rsidR="00A418F3" w:rsidRPr="00730B40" w:rsidTr="00A12A42">
        <w:tc>
          <w:tcPr>
            <w:tcW w:w="959" w:type="dxa"/>
          </w:tcPr>
          <w:p w:rsidR="00A418F3" w:rsidRPr="00730B40" w:rsidRDefault="00A418F3" w:rsidP="00A12A42">
            <w:pPr>
              <w:pStyle w:val="a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A418F3" w:rsidRPr="00730B40" w:rsidRDefault="00A418F3">
            <w:pPr>
              <w:rPr>
                <w:rFonts w:ascii="Times New Roman" w:hAnsi="Times New Roman" w:cs="Times New Roman"/>
              </w:rPr>
            </w:pPr>
            <w:r w:rsidRPr="00730B40">
              <w:rPr>
                <w:rFonts w:ascii="Times New Roman" w:hAnsi="Times New Roman" w:cs="Times New Roman"/>
              </w:rPr>
              <w:t xml:space="preserve">Тест полоска АТ </w:t>
            </w:r>
            <w:proofErr w:type="spellStart"/>
            <w:r w:rsidRPr="00730B40">
              <w:rPr>
                <w:rFonts w:ascii="Times New Roman" w:hAnsi="Times New Roman" w:cs="Times New Roman"/>
              </w:rPr>
              <w:t>Care</w:t>
            </w:r>
            <w:proofErr w:type="spellEnd"/>
            <w:r w:rsidRPr="00730B40">
              <w:rPr>
                <w:rFonts w:ascii="Times New Roman" w:hAnsi="Times New Roman" w:cs="Times New Roman"/>
              </w:rPr>
              <w:t xml:space="preserve"> глюкоза №50</w:t>
            </w:r>
          </w:p>
        </w:tc>
        <w:tc>
          <w:tcPr>
            <w:tcW w:w="6804" w:type="dxa"/>
          </w:tcPr>
          <w:p w:rsidR="00A418F3" w:rsidRPr="00730B40" w:rsidRDefault="00A418F3" w:rsidP="00A418F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730B40">
              <w:rPr>
                <w:rFonts w:ascii="Times New Roman" w:hAnsi="Times New Roman" w:cs="Times New Roman"/>
                <w:color w:val="000000"/>
              </w:rPr>
              <w:t>Тест-полоски</w:t>
            </w:r>
            <w:proofErr w:type="spellEnd"/>
            <w:proofErr w:type="gramEnd"/>
            <w:r w:rsidRPr="00730B40">
              <w:rPr>
                <w:rFonts w:ascii="Times New Roman" w:hAnsi="Times New Roman" w:cs="Times New Roman"/>
                <w:color w:val="000000"/>
              </w:rPr>
              <w:t xml:space="preserve"> для определения концентрации глюкозы в капиллярной крови АТ </w:t>
            </w:r>
            <w:proofErr w:type="spellStart"/>
            <w:r w:rsidRPr="00730B40">
              <w:rPr>
                <w:rFonts w:ascii="Times New Roman" w:hAnsi="Times New Roman" w:cs="Times New Roman"/>
                <w:color w:val="000000"/>
              </w:rPr>
              <w:t>Care</w:t>
            </w:r>
            <w:proofErr w:type="spellEnd"/>
            <w:r w:rsidRPr="00730B40">
              <w:rPr>
                <w:rFonts w:ascii="Times New Roman" w:hAnsi="Times New Roman" w:cs="Times New Roman"/>
                <w:color w:val="000000"/>
              </w:rPr>
              <w:t xml:space="preserve">. Состав и описание: Оксидаза глюкозы-2,5 ед. Медиатор-32,3. Буфер-50,5. Описание: </w:t>
            </w:r>
            <w:proofErr w:type="spellStart"/>
            <w:r w:rsidRPr="00730B40">
              <w:rPr>
                <w:rFonts w:ascii="Times New Roman" w:hAnsi="Times New Roman" w:cs="Times New Roman"/>
                <w:color w:val="000000"/>
              </w:rPr>
              <w:t>Тест-полоски</w:t>
            </w:r>
            <w:proofErr w:type="spellEnd"/>
            <w:r w:rsidRPr="00730B4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30B40">
              <w:rPr>
                <w:rFonts w:ascii="Times New Roman" w:hAnsi="Times New Roman" w:cs="Times New Roman"/>
                <w:color w:val="000000"/>
              </w:rPr>
              <w:t>АТCare</w:t>
            </w:r>
            <w:proofErr w:type="spellEnd"/>
            <w:r w:rsidRPr="00730B40">
              <w:rPr>
                <w:rFonts w:ascii="Times New Roman" w:hAnsi="Times New Roman" w:cs="Times New Roman"/>
                <w:color w:val="000000"/>
              </w:rPr>
              <w:t xml:space="preserve">, используемые вместе с </w:t>
            </w:r>
            <w:proofErr w:type="spellStart"/>
            <w:r w:rsidRPr="00730B40">
              <w:rPr>
                <w:rFonts w:ascii="Times New Roman" w:hAnsi="Times New Roman" w:cs="Times New Roman"/>
                <w:color w:val="000000"/>
              </w:rPr>
              <w:t>экспресс-анализатором</w:t>
            </w:r>
            <w:proofErr w:type="spellEnd"/>
            <w:r w:rsidRPr="00730B40">
              <w:rPr>
                <w:rFonts w:ascii="Times New Roman" w:hAnsi="Times New Roman" w:cs="Times New Roman"/>
                <w:color w:val="000000"/>
              </w:rPr>
              <w:t xml:space="preserve"> AT </w:t>
            </w:r>
            <w:proofErr w:type="spellStart"/>
            <w:r w:rsidRPr="00730B40">
              <w:rPr>
                <w:rFonts w:ascii="Times New Roman" w:hAnsi="Times New Roman" w:cs="Times New Roman"/>
                <w:color w:val="000000"/>
              </w:rPr>
              <w:t>Care,предназначены</w:t>
            </w:r>
            <w:proofErr w:type="spellEnd"/>
            <w:r w:rsidRPr="00730B40">
              <w:rPr>
                <w:rFonts w:ascii="Times New Roman" w:hAnsi="Times New Roman" w:cs="Times New Roman"/>
                <w:color w:val="000000"/>
              </w:rPr>
              <w:t xml:space="preserve"> для количественного измерения уровня глюкозы в </w:t>
            </w:r>
            <w:proofErr w:type="spellStart"/>
            <w:r w:rsidRPr="00730B40">
              <w:rPr>
                <w:rFonts w:ascii="Times New Roman" w:hAnsi="Times New Roman" w:cs="Times New Roman"/>
                <w:color w:val="000000"/>
              </w:rPr>
              <w:t>капилярной</w:t>
            </w:r>
            <w:proofErr w:type="spellEnd"/>
            <w:r w:rsidRPr="00730B4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30B40">
              <w:rPr>
                <w:rFonts w:ascii="Times New Roman" w:hAnsi="Times New Roman" w:cs="Times New Roman"/>
                <w:color w:val="000000"/>
              </w:rPr>
              <w:t>крови</w:t>
            </w:r>
            <w:proofErr w:type="gramStart"/>
            <w:r w:rsidRPr="00730B40">
              <w:rPr>
                <w:rFonts w:ascii="Times New Roman" w:hAnsi="Times New Roman" w:cs="Times New Roman"/>
                <w:color w:val="000000"/>
              </w:rPr>
              <w:t>.У</w:t>
            </w:r>
            <w:proofErr w:type="gramEnd"/>
            <w:r w:rsidRPr="00730B40">
              <w:rPr>
                <w:rFonts w:ascii="Times New Roman" w:hAnsi="Times New Roman" w:cs="Times New Roman"/>
                <w:color w:val="000000"/>
              </w:rPr>
              <w:t>паковка</w:t>
            </w:r>
            <w:proofErr w:type="spellEnd"/>
            <w:r w:rsidRPr="00730B40">
              <w:rPr>
                <w:rFonts w:ascii="Times New Roman" w:hAnsi="Times New Roman" w:cs="Times New Roman"/>
                <w:color w:val="000000"/>
              </w:rPr>
              <w:t xml:space="preserve"> №10,25,50 Тест -полоска представляет из себя пластиковую основу с </w:t>
            </w:r>
            <w:proofErr w:type="spellStart"/>
            <w:r w:rsidRPr="00730B40">
              <w:rPr>
                <w:rFonts w:ascii="Times New Roman" w:hAnsi="Times New Roman" w:cs="Times New Roman"/>
                <w:color w:val="000000"/>
              </w:rPr>
              <w:t>электродом,содержащую</w:t>
            </w:r>
            <w:proofErr w:type="spellEnd"/>
            <w:r w:rsidRPr="00730B40">
              <w:rPr>
                <w:rFonts w:ascii="Times New Roman" w:hAnsi="Times New Roman" w:cs="Times New Roman"/>
                <w:color w:val="000000"/>
              </w:rPr>
              <w:t xml:space="preserve"> реактивы. Измерение уровня глюкозы основано на реакции </w:t>
            </w:r>
            <w:proofErr w:type="spellStart"/>
            <w:r w:rsidRPr="00730B40">
              <w:rPr>
                <w:rFonts w:ascii="Times New Roman" w:hAnsi="Times New Roman" w:cs="Times New Roman"/>
                <w:color w:val="000000"/>
              </w:rPr>
              <w:t>глюкозоксидазы</w:t>
            </w:r>
            <w:proofErr w:type="spellEnd"/>
            <w:r w:rsidRPr="00730B40">
              <w:rPr>
                <w:rFonts w:ascii="Times New Roman" w:hAnsi="Times New Roman" w:cs="Times New Roman"/>
                <w:color w:val="000000"/>
              </w:rPr>
              <w:t xml:space="preserve">: технология </w:t>
            </w:r>
            <w:proofErr w:type="spellStart"/>
            <w:r w:rsidRPr="00730B40">
              <w:rPr>
                <w:rFonts w:ascii="Times New Roman" w:hAnsi="Times New Roman" w:cs="Times New Roman"/>
                <w:color w:val="000000"/>
              </w:rPr>
              <w:t>амперометрии</w:t>
            </w:r>
            <w:proofErr w:type="spellEnd"/>
            <w:r w:rsidRPr="00730B40">
              <w:rPr>
                <w:rFonts w:ascii="Times New Roman" w:hAnsi="Times New Roman" w:cs="Times New Roman"/>
                <w:color w:val="000000"/>
              </w:rPr>
              <w:t xml:space="preserve"> с последующим </w:t>
            </w:r>
            <w:proofErr w:type="spellStart"/>
            <w:r w:rsidRPr="00730B40">
              <w:rPr>
                <w:rFonts w:ascii="Times New Roman" w:hAnsi="Times New Roman" w:cs="Times New Roman"/>
                <w:color w:val="000000"/>
              </w:rPr>
              <w:t>преоброзованием</w:t>
            </w:r>
            <w:proofErr w:type="spellEnd"/>
            <w:r w:rsidRPr="00730B40">
              <w:rPr>
                <w:rFonts w:ascii="Times New Roman" w:hAnsi="Times New Roman" w:cs="Times New Roman"/>
                <w:color w:val="000000"/>
              </w:rPr>
              <w:t xml:space="preserve"> сигнала в данные, определяющие концентрацию глюкозы, которые отображаются на дисплее экспрес</w:t>
            </w:r>
            <w:proofErr w:type="gramStart"/>
            <w:r w:rsidRPr="00730B40">
              <w:rPr>
                <w:rFonts w:ascii="Times New Roman" w:hAnsi="Times New Roman" w:cs="Times New Roman"/>
                <w:color w:val="000000"/>
              </w:rPr>
              <w:t>с-</w:t>
            </w:r>
            <w:proofErr w:type="gramEnd"/>
            <w:r w:rsidRPr="00730B40">
              <w:rPr>
                <w:rFonts w:ascii="Times New Roman" w:hAnsi="Times New Roman" w:cs="Times New Roman"/>
                <w:color w:val="000000"/>
              </w:rPr>
              <w:t xml:space="preserve"> анализатора АТ </w:t>
            </w:r>
            <w:proofErr w:type="spellStart"/>
            <w:r w:rsidRPr="00730B40">
              <w:rPr>
                <w:rFonts w:ascii="Times New Roman" w:hAnsi="Times New Roman" w:cs="Times New Roman"/>
                <w:color w:val="000000"/>
              </w:rPr>
              <w:t>Care</w:t>
            </w:r>
            <w:proofErr w:type="spellEnd"/>
            <w:r w:rsidRPr="00730B40">
              <w:rPr>
                <w:rFonts w:ascii="Times New Roman" w:hAnsi="Times New Roman" w:cs="Times New Roman"/>
                <w:color w:val="000000"/>
              </w:rPr>
              <w:t xml:space="preserve">. Многослойная уникальная структура </w:t>
            </w:r>
            <w:proofErr w:type="spellStart"/>
            <w:proofErr w:type="gramStart"/>
            <w:r w:rsidRPr="00730B40">
              <w:rPr>
                <w:rFonts w:ascii="Times New Roman" w:hAnsi="Times New Roman" w:cs="Times New Roman"/>
                <w:color w:val="000000"/>
              </w:rPr>
              <w:t>тест-полоски</w:t>
            </w:r>
            <w:proofErr w:type="spellEnd"/>
            <w:proofErr w:type="gramEnd"/>
            <w:r w:rsidRPr="00730B40">
              <w:rPr>
                <w:rFonts w:ascii="Times New Roman" w:hAnsi="Times New Roman" w:cs="Times New Roman"/>
                <w:color w:val="000000"/>
              </w:rPr>
              <w:t xml:space="preserve"> обеспечивает исключительную точность получаемых результатов. Область применения КДЛ, самоконтроль. Назначение.  Для определения уровня глюкозы в </w:t>
            </w:r>
            <w:proofErr w:type="spellStart"/>
            <w:r w:rsidRPr="00730B40">
              <w:rPr>
                <w:rFonts w:ascii="Times New Roman" w:hAnsi="Times New Roman" w:cs="Times New Roman"/>
                <w:color w:val="000000"/>
              </w:rPr>
              <w:t>капилярной</w:t>
            </w:r>
            <w:proofErr w:type="spellEnd"/>
            <w:r w:rsidRPr="00730B40">
              <w:rPr>
                <w:rFonts w:ascii="Times New Roman" w:hAnsi="Times New Roman" w:cs="Times New Roman"/>
                <w:color w:val="000000"/>
              </w:rPr>
              <w:t xml:space="preserve"> крови с использованием </w:t>
            </w:r>
            <w:proofErr w:type="spellStart"/>
            <w:r w:rsidRPr="00730B40">
              <w:rPr>
                <w:rFonts w:ascii="Times New Roman" w:hAnsi="Times New Roman" w:cs="Times New Roman"/>
                <w:color w:val="000000"/>
              </w:rPr>
              <w:t>Экспресс-анализатора</w:t>
            </w:r>
            <w:proofErr w:type="spellEnd"/>
            <w:r w:rsidRPr="00730B4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730B40">
              <w:rPr>
                <w:rFonts w:ascii="Times New Roman" w:hAnsi="Times New Roman" w:cs="Times New Roman"/>
                <w:color w:val="000000"/>
              </w:rPr>
              <w:t>АТ</w:t>
            </w:r>
            <w:proofErr w:type="gramEnd"/>
            <w:r w:rsidRPr="00730B40">
              <w:rPr>
                <w:rFonts w:ascii="Times New Roman" w:hAnsi="Times New Roman" w:cs="Times New Roman"/>
                <w:color w:val="000000"/>
              </w:rPr>
              <w:t>Care</w:t>
            </w:r>
            <w:proofErr w:type="spellEnd"/>
            <w:r w:rsidRPr="00730B40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134" w:type="dxa"/>
          </w:tcPr>
          <w:p w:rsidR="00A418F3" w:rsidRPr="00730B40" w:rsidRDefault="00A418F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30B40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851" w:type="dxa"/>
          </w:tcPr>
          <w:p w:rsidR="00A418F3" w:rsidRPr="00730B40" w:rsidRDefault="00A418F3">
            <w:pPr>
              <w:rPr>
                <w:rFonts w:ascii="Times New Roman" w:hAnsi="Times New Roman" w:cs="Times New Roman"/>
                <w:color w:val="000000"/>
              </w:rPr>
            </w:pPr>
            <w:r w:rsidRPr="00730B40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275" w:type="dxa"/>
          </w:tcPr>
          <w:p w:rsidR="00A418F3" w:rsidRPr="00730B40" w:rsidRDefault="00A418F3">
            <w:pPr>
              <w:rPr>
                <w:rFonts w:ascii="Times New Roman" w:hAnsi="Times New Roman" w:cs="Times New Roman"/>
                <w:color w:val="000000"/>
              </w:rPr>
            </w:pPr>
            <w:r w:rsidRPr="00730B40">
              <w:rPr>
                <w:rFonts w:ascii="Times New Roman" w:hAnsi="Times New Roman" w:cs="Times New Roman"/>
                <w:color w:val="000000"/>
              </w:rPr>
              <w:t>3700</w:t>
            </w:r>
          </w:p>
        </w:tc>
        <w:tc>
          <w:tcPr>
            <w:tcW w:w="1560" w:type="dxa"/>
          </w:tcPr>
          <w:p w:rsidR="00A418F3" w:rsidRPr="00730B40" w:rsidRDefault="00A418F3">
            <w:pPr>
              <w:rPr>
                <w:rFonts w:ascii="Times New Roman" w:hAnsi="Times New Roman" w:cs="Times New Roman"/>
                <w:color w:val="000000"/>
              </w:rPr>
            </w:pPr>
            <w:r w:rsidRPr="00730B40">
              <w:rPr>
                <w:rFonts w:ascii="Times New Roman" w:hAnsi="Times New Roman" w:cs="Times New Roman"/>
                <w:color w:val="000000"/>
              </w:rPr>
              <w:t>222000</w:t>
            </w:r>
          </w:p>
        </w:tc>
      </w:tr>
      <w:tr w:rsidR="00A418F3" w:rsidRPr="00730B40" w:rsidTr="00A12A42">
        <w:tc>
          <w:tcPr>
            <w:tcW w:w="959" w:type="dxa"/>
          </w:tcPr>
          <w:p w:rsidR="00A418F3" w:rsidRPr="00730B40" w:rsidRDefault="00A418F3" w:rsidP="00A12A42">
            <w:pPr>
              <w:pStyle w:val="a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A418F3" w:rsidRPr="00730B40" w:rsidRDefault="00A418F3">
            <w:pPr>
              <w:rPr>
                <w:rFonts w:ascii="Times New Roman" w:hAnsi="Times New Roman" w:cs="Times New Roman"/>
                <w:color w:val="000000"/>
              </w:rPr>
            </w:pPr>
            <w:r w:rsidRPr="00730B40">
              <w:rPr>
                <w:rFonts w:ascii="Times New Roman" w:hAnsi="Times New Roman" w:cs="Times New Roman"/>
                <w:color w:val="000000"/>
              </w:rPr>
              <w:t>Пипетка</w:t>
            </w:r>
          </w:p>
        </w:tc>
        <w:tc>
          <w:tcPr>
            <w:tcW w:w="6804" w:type="dxa"/>
          </w:tcPr>
          <w:p w:rsidR="00A418F3" w:rsidRPr="00730B40" w:rsidRDefault="00A418F3" w:rsidP="00A418F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30B40">
              <w:rPr>
                <w:rFonts w:ascii="Times New Roman" w:hAnsi="Times New Roman" w:cs="Times New Roman"/>
                <w:color w:val="000000"/>
              </w:rPr>
              <w:t xml:space="preserve">Для частичного слива  жидкости, определенного количества, назначение медицинское, 3мл, </w:t>
            </w:r>
            <w:proofErr w:type="spellStart"/>
            <w:r w:rsidRPr="00730B40">
              <w:rPr>
                <w:rFonts w:ascii="Times New Roman" w:hAnsi="Times New Roman" w:cs="Times New Roman"/>
                <w:color w:val="000000"/>
              </w:rPr>
              <w:t>пастера</w:t>
            </w:r>
            <w:proofErr w:type="spellEnd"/>
          </w:p>
        </w:tc>
        <w:tc>
          <w:tcPr>
            <w:tcW w:w="1134" w:type="dxa"/>
          </w:tcPr>
          <w:p w:rsidR="00A418F3" w:rsidRPr="00730B40" w:rsidRDefault="00A418F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730B40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A418F3" w:rsidRPr="00730B40" w:rsidRDefault="00A418F3">
            <w:pPr>
              <w:rPr>
                <w:rFonts w:ascii="Times New Roman" w:hAnsi="Times New Roman" w:cs="Times New Roman"/>
                <w:color w:val="000000"/>
              </w:rPr>
            </w:pPr>
            <w:r w:rsidRPr="00730B4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275" w:type="dxa"/>
          </w:tcPr>
          <w:p w:rsidR="00A418F3" w:rsidRPr="00730B40" w:rsidRDefault="00A418F3">
            <w:pPr>
              <w:rPr>
                <w:rFonts w:ascii="Times New Roman" w:hAnsi="Times New Roman" w:cs="Times New Roman"/>
                <w:color w:val="000000"/>
              </w:rPr>
            </w:pPr>
            <w:r w:rsidRPr="00730B40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560" w:type="dxa"/>
          </w:tcPr>
          <w:p w:rsidR="00A418F3" w:rsidRPr="00730B40" w:rsidRDefault="00A418F3">
            <w:pPr>
              <w:rPr>
                <w:rFonts w:ascii="Times New Roman" w:hAnsi="Times New Roman" w:cs="Times New Roman"/>
                <w:color w:val="000000"/>
              </w:rPr>
            </w:pPr>
            <w:r w:rsidRPr="00730B40">
              <w:rPr>
                <w:rFonts w:ascii="Times New Roman" w:hAnsi="Times New Roman" w:cs="Times New Roman"/>
                <w:color w:val="000000"/>
              </w:rPr>
              <w:t>4000</w:t>
            </w:r>
          </w:p>
        </w:tc>
      </w:tr>
      <w:tr w:rsidR="00A418F3" w:rsidRPr="00730B40" w:rsidTr="00A12A42">
        <w:tc>
          <w:tcPr>
            <w:tcW w:w="959" w:type="dxa"/>
          </w:tcPr>
          <w:p w:rsidR="00A418F3" w:rsidRPr="00730B40" w:rsidRDefault="00A418F3" w:rsidP="00A12A42">
            <w:pPr>
              <w:pStyle w:val="a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A418F3" w:rsidRPr="00730B40" w:rsidRDefault="00A418F3">
            <w:pPr>
              <w:rPr>
                <w:rFonts w:ascii="Times New Roman" w:hAnsi="Times New Roman" w:cs="Times New Roman"/>
                <w:color w:val="000000"/>
              </w:rPr>
            </w:pPr>
            <w:r w:rsidRPr="00730B40">
              <w:rPr>
                <w:rFonts w:ascii="Times New Roman" w:hAnsi="Times New Roman" w:cs="Times New Roman"/>
                <w:color w:val="000000"/>
              </w:rPr>
              <w:t>Одноразовый  водонепроницаемый фартук с рукавами (нарукавниками)</w:t>
            </w:r>
          </w:p>
        </w:tc>
        <w:tc>
          <w:tcPr>
            <w:tcW w:w="6804" w:type="dxa"/>
          </w:tcPr>
          <w:p w:rsidR="00A418F3" w:rsidRPr="00730B40" w:rsidRDefault="00A418F3" w:rsidP="00A418F3">
            <w:pPr>
              <w:rPr>
                <w:rFonts w:ascii="Times New Roman" w:hAnsi="Times New Roman" w:cs="Times New Roman"/>
                <w:color w:val="000000"/>
              </w:rPr>
            </w:pPr>
            <w:r w:rsidRPr="00730B40">
              <w:rPr>
                <w:rFonts w:ascii="Times New Roman" w:hAnsi="Times New Roman" w:cs="Times New Roman"/>
                <w:color w:val="000000"/>
              </w:rPr>
              <w:t>Одноразовый  водонепроницаемый фартук с рукавами (нарукавниками)</w:t>
            </w:r>
          </w:p>
        </w:tc>
        <w:tc>
          <w:tcPr>
            <w:tcW w:w="1134" w:type="dxa"/>
          </w:tcPr>
          <w:p w:rsidR="00A418F3" w:rsidRPr="00730B40" w:rsidRDefault="00A418F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730B40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A418F3" w:rsidRPr="00730B40" w:rsidRDefault="00A418F3">
            <w:pPr>
              <w:rPr>
                <w:rFonts w:ascii="Times New Roman" w:hAnsi="Times New Roman" w:cs="Times New Roman"/>
                <w:color w:val="000000"/>
              </w:rPr>
            </w:pPr>
            <w:r w:rsidRPr="00730B40">
              <w:rPr>
                <w:rFonts w:ascii="Times New Roman" w:hAnsi="Times New Roman" w:cs="Times New Roman"/>
                <w:color w:val="000000"/>
              </w:rPr>
              <w:t>250</w:t>
            </w:r>
          </w:p>
        </w:tc>
        <w:tc>
          <w:tcPr>
            <w:tcW w:w="1275" w:type="dxa"/>
          </w:tcPr>
          <w:p w:rsidR="00A418F3" w:rsidRPr="00730B40" w:rsidRDefault="00A418F3">
            <w:pPr>
              <w:rPr>
                <w:rFonts w:ascii="Times New Roman" w:hAnsi="Times New Roman" w:cs="Times New Roman"/>
                <w:color w:val="000000"/>
              </w:rPr>
            </w:pPr>
            <w:r w:rsidRPr="00730B40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560" w:type="dxa"/>
          </w:tcPr>
          <w:p w:rsidR="00A418F3" w:rsidRPr="00730B40" w:rsidRDefault="00A418F3">
            <w:pPr>
              <w:rPr>
                <w:rFonts w:ascii="Times New Roman" w:hAnsi="Times New Roman" w:cs="Times New Roman"/>
                <w:color w:val="000000"/>
              </w:rPr>
            </w:pPr>
            <w:r w:rsidRPr="00730B40">
              <w:rPr>
                <w:rFonts w:ascii="Times New Roman" w:hAnsi="Times New Roman" w:cs="Times New Roman"/>
                <w:color w:val="000000"/>
              </w:rPr>
              <w:t>150000</w:t>
            </w:r>
          </w:p>
        </w:tc>
      </w:tr>
      <w:tr w:rsidR="00A418F3" w:rsidRPr="00730B40" w:rsidTr="00630E53">
        <w:tc>
          <w:tcPr>
            <w:tcW w:w="959" w:type="dxa"/>
          </w:tcPr>
          <w:p w:rsidR="00A418F3" w:rsidRPr="00730B40" w:rsidRDefault="00A418F3" w:rsidP="00A12A42">
            <w:pPr>
              <w:pStyle w:val="a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bottom"/>
          </w:tcPr>
          <w:p w:rsidR="00A418F3" w:rsidRPr="00730B40" w:rsidRDefault="00A418F3">
            <w:pPr>
              <w:rPr>
                <w:rFonts w:ascii="Times New Roman" w:hAnsi="Times New Roman" w:cs="Times New Roman"/>
                <w:color w:val="000000"/>
              </w:rPr>
            </w:pPr>
            <w:r w:rsidRPr="00730B40">
              <w:rPr>
                <w:rFonts w:ascii="Times New Roman" w:hAnsi="Times New Roman" w:cs="Times New Roman"/>
                <w:color w:val="000000"/>
              </w:rPr>
              <w:t>Наконечники 100-1000 мкл №500</w:t>
            </w:r>
          </w:p>
        </w:tc>
        <w:tc>
          <w:tcPr>
            <w:tcW w:w="6804" w:type="dxa"/>
            <w:vAlign w:val="bottom"/>
          </w:tcPr>
          <w:p w:rsidR="00A418F3" w:rsidRPr="00730B40" w:rsidRDefault="00A418F3" w:rsidP="00A418F3">
            <w:pPr>
              <w:rPr>
                <w:rFonts w:ascii="Times New Roman" w:hAnsi="Times New Roman" w:cs="Times New Roman"/>
                <w:color w:val="000000"/>
              </w:rPr>
            </w:pPr>
            <w:r w:rsidRPr="00730B40">
              <w:rPr>
                <w:rFonts w:ascii="Times New Roman" w:hAnsi="Times New Roman" w:cs="Times New Roman"/>
                <w:color w:val="000000"/>
              </w:rPr>
              <w:t xml:space="preserve">Наконечники 1000 мкл тип </w:t>
            </w:r>
            <w:proofErr w:type="spellStart"/>
            <w:r w:rsidRPr="00730B40">
              <w:rPr>
                <w:rFonts w:ascii="Times New Roman" w:hAnsi="Times New Roman" w:cs="Times New Roman"/>
                <w:color w:val="000000"/>
              </w:rPr>
              <w:t>Eppendorf</w:t>
            </w:r>
            <w:proofErr w:type="spellEnd"/>
            <w:r w:rsidRPr="00730B40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730B40">
              <w:rPr>
                <w:rFonts w:ascii="Times New Roman" w:hAnsi="Times New Roman" w:cs="Times New Roman"/>
                <w:color w:val="000000"/>
              </w:rPr>
              <w:t>голубые</w:t>
            </w:r>
            <w:proofErr w:type="spellEnd"/>
            <w:r w:rsidRPr="00730B40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730B40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  <w:r w:rsidRPr="00730B40">
              <w:rPr>
                <w:rFonts w:ascii="Times New Roman" w:hAnsi="Times New Roman" w:cs="Times New Roman"/>
                <w:color w:val="000000"/>
              </w:rPr>
              <w:t xml:space="preserve"> 500 </w:t>
            </w:r>
            <w:proofErr w:type="spellStart"/>
            <w:proofErr w:type="gramStart"/>
            <w:r w:rsidRPr="00730B40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  <w:r w:rsidRPr="00730B40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134" w:type="dxa"/>
            <w:vAlign w:val="bottom"/>
          </w:tcPr>
          <w:p w:rsidR="00A418F3" w:rsidRPr="00730B40" w:rsidRDefault="00A418F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30B40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851" w:type="dxa"/>
            <w:vAlign w:val="bottom"/>
          </w:tcPr>
          <w:p w:rsidR="00A418F3" w:rsidRPr="00730B40" w:rsidRDefault="00A418F3">
            <w:pPr>
              <w:rPr>
                <w:rFonts w:ascii="Times New Roman" w:hAnsi="Times New Roman" w:cs="Times New Roman"/>
                <w:color w:val="000000"/>
              </w:rPr>
            </w:pPr>
            <w:r w:rsidRPr="00730B4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75" w:type="dxa"/>
            <w:vAlign w:val="bottom"/>
          </w:tcPr>
          <w:p w:rsidR="00A418F3" w:rsidRPr="00730B40" w:rsidRDefault="00A418F3">
            <w:pPr>
              <w:rPr>
                <w:rFonts w:ascii="Times New Roman" w:hAnsi="Times New Roman" w:cs="Times New Roman"/>
                <w:color w:val="000000"/>
              </w:rPr>
            </w:pPr>
            <w:r w:rsidRPr="00730B40">
              <w:rPr>
                <w:rFonts w:ascii="Times New Roman" w:hAnsi="Times New Roman" w:cs="Times New Roman"/>
                <w:color w:val="000000"/>
              </w:rPr>
              <w:t>3000</w:t>
            </w:r>
          </w:p>
        </w:tc>
        <w:tc>
          <w:tcPr>
            <w:tcW w:w="1560" w:type="dxa"/>
          </w:tcPr>
          <w:p w:rsidR="00A418F3" w:rsidRPr="00730B40" w:rsidRDefault="00A418F3">
            <w:pPr>
              <w:rPr>
                <w:rFonts w:ascii="Times New Roman" w:hAnsi="Times New Roman" w:cs="Times New Roman"/>
                <w:color w:val="000000"/>
              </w:rPr>
            </w:pPr>
            <w:r w:rsidRPr="00730B40">
              <w:rPr>
                <w:rFonts w:ascii="Times New Roman" w:hAnsi="Times New Roman" w:cs="Times New Roman"/>
                <w:color w:val="000000"/>
              </w:rPr>
              <w:t>15000</w:t>
            </w:r>
          </w:p>
        </w:tc>
      </w:tr>
      <w:tr w:rsidR="00A418F3" w:rsidRPr="00730B40" w:rsidTr="00A12A42">
        <w:tc>
          <w:tcPr>
            <w:tcW w:w="959" w:type="dxa"/>
          </w:tcPr>
          <w:p w:rsidR="00A418F3" w:rsidRPr="00730B40" w:rsidRDefault="00A418F3" w:rsidP="00A12A42">
            <w:pPr>
              <w:pStyle w:val="a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A418F3" w:rsidRPr="00730B40" w:rsidRDefault="00A418F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30B40">
              <w:rPr>
                <w:rFonts w:ascii="Times New Roman" w:hAnsi="Times New Roman" w:cs="Times New Roman"/>
                <w:color w:val="000000"/>
              </w:rPr>
              <w:t>Эритротест</w:t>
            </w:r>
            <w:proofErr w:type="spellEnd"/>
            <w:r w:rsidRPr="00730B4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730B40">
              <w:rPr>
                <w:rFonts w:ascii="Times New Roman" w:hAnsi="Times New Roman" w:cs="Times New Roman"/>
                <w:color w:val="000000"/>
              </w:rPr>
              <w:t>-</w:t>
            </w:r>
            <w:proofErr w:type="spellStart"/>
            <w:r w:rsidRPr="00730B40">
              <w:rPr>
                <w:rFonts w:ascii="Times New Roman" w:hAnsi="Times New Roman" w:cs="Times New Roman"/>
                <w:color w:val="000000"/>
              </w:rPr>
              <w:t>Ц</w:t>
            </w:r>
            <w:proofErr w:type="gramEnd"/>
            <w:r w:rsidRPr="00730B40">
              <w:rPr>
                <w:rFonts w:ascii="Times New Roman" w:hAnsi="Times New Roman" w:cs="Times New Roman"/>
                <w:color w:val="000000"/>
              </w:rPr>
              <w:t>оликлон</w:t>
            </w:r>
            <w:proofErr w:type="spellEnd"/>
            <w:r w:rsidRPr="00730B40">
              <w:rPr>
                <w:rFonts w:ascii="Times New Roman" w:hAnsi="Times New Roman" w:cs="Times New Roman"/>
                <w:color w:val="000000"/>
              </w:rPr>
              <w:t xml:space="preserve">  анти – А  №10</w:t>
            </w:r>
          </w:p>
        </w:tc>
        <w:tc>
          <w:tcPr>
            <w:tcW w:w="6804" w:type="dxa"/>
          </w:tcPr>
          <w:p w:rsidR="00A418F3" w:rsidRPr="00730B40" w:rsidRDefault="00A418F3" w:rsidP="00A418F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30B40">
              <w:rPr>
                <w:rFonts w:ascii="Times New Roman" w:hAnsi="Times New Roman" w:cs="Times New Roman"/>
                <w:color w:val="000000"/>
              </w:rPr>
              <w:t>Эритротест-Цоликон</w:t>
            </w:r>
            <w:proofErr w:type="spellEnd"/>
            <w:r w:rsidRPr="00730B4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30B40">
              <w:rPr>
                <w:rFonts w:ascii="Times New Roman" w:hAnsi="Times New Roman" w:cs="Times New Roman"/>
                <w:color w:val="000000"/>
              </w:rPr>
              <w:t>Анти-А</w:t>
            </w:r>
            <w:proofErr w:type="spellEnd"/>
            <w:r w:rsidRPr="00730B40">
              <w:rPr>
                <w:rFonts w:ascii="Times New Roman" w:hAnsi="Times New Roman" w:cs="Times New Roman"/>
                <w:color w:val="000000"/>
              </w:rPr>
              <w:t xml:space="preserve"> 10 доз 10мл</w:t>
            </w:r>
            <w:proofErr w:type="gramStart"/>
            <w:r w:rsidRPr="00730B40">
              <w:rPr>
                <w:rFonts w:ascii="Times New Roman" w:hAnsi="Times New Roman" w:cs="Times New Roman"/>
                <w:color w:val="000000"/>
              </w:rPr>
              <w:t xml:space="preserve"> .</w:t>
            </w:r>
            <w:proofErr w:type="gramEnd"/>
          </w:p>
        </w:tc>
        <w:tc>
          <w:tcPr>
            <w:tcW w:w="1134" w:type="dxa"/>
          </w:tcPr>
          <w:p w:rsidR="00A418F3" w:rsidRPr="00730B40" w:rsidRDefault="00A418F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30B40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851" w:type="dxa"/>
          </w:tcPr>
          <w:p w:rsidR="00A418F3" w:rsidRPr="00730B40" w:rsidRDefault="00A418F3">
            <w:pPr>
              <w:rPr>
                <w:rFonts w:ascii="Times New Roman" w:hAnsi="Times New Roman" w:cs="Times New Roman"/>
                <w:color w:val="000000"/>
              </w:rPr>
            </w:pPr>
            <w:r w:rsidRPr="00730B4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75" w:type="dxa"/>
          </w:tcPr>
          <w:p w:rsidR="00A418F3" w:rsidRPr="00730B40" w:rsidRDefault="00A418F3">
            <w:pPr>
              <w:rPr>
                <w:rFonts w:ascii="Times New Roman" w:hAnsi="Times New Roman" w:cs="Times New Roman"/>
                <w:color w:val="000000"/>
              </w:rPr>
            </w:pPr>
            <w:r w:rsidRPr="00730B40">
              <w:rPr>
                <w:rFonts w:ascii="Times New Roman" w:hAnsi="Times New Roman" w:cs="Times New Roman"/>
                <w:color w:val="000000"/>
              </w:rPr>
              <w:t>8500</w:t>
            </w:r>
          </w:p>
        </w:tc>
        <w:tc>
          <w:tcPr>
            <w:tcW w:w="1560" w:type="dxa"/>
          </w:tcPr>
          <w:p w:rsidR="00A418F3" w:rsidRPr="00730B40" w:rsidRDefault="00A418F3">
            <w:pPr>
              <w:rPr>
                <w:rFonts w:ascii="Times New Roman" w:hAnsi="Times New Roman" w:cs="Times New Roman"/>
                <w:color w:val="000000"/>
              </w:rPr>
            </w:pPr>
            <w:r w:rsidRPr="00730B40">
              <w:rPr>
                <w:rFonts w:ascii="Times New Roman" w:hAnsi="Times New Roman" w:cs="Times New Roman"/>
                <w:color w:val="000000"/>
              </w:rPr>
              <w:t>42500</w:t>
            </w:r>
          </w:p>
        </w:tc>
      </w:tr>
      <w:tr w:rsidR="00A418F3" w:rsidRPr="00730B40" w:rsidTr="00A12A42">
        <w:tc>
          <w:tcPr>
            <w:tcW w:w="959" w:type="dxa"/>
          </w:tcPr>
          <w:p w:rsidR="00A418F3" w:rsidRPr="00730B40" w:rsidRDefault="00A418F3" w:rsidP="00A12A42">
            <w:pPr>
              <w:pStyle w:val="a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A418F3" w:rsidRPr="00730B40" w:rsidRDefault="00A418F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30B40">
              <w:rPr>
                <w:rFonts w:ascii="Times New Roman" w:hAnsi="Times New Roman" w:cs="Times New Roman"/>
                <w:color w:val="000000"/>
              </w:rPr>
              <w:t>Эритротест</w:t>
            </w:r>
            <w:proofErr w:type="spellEnd"/>
            <w:r w:rsidRPr="00730B4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730B40">
              <w:rPr>
                <w:rFonts w:ascii="Times New Roman" w:hAnsi="Times New Roman" w:cs="Times New Roman"/>
                <w:color w:val="000000"/>
              </w:rPr>
              <w:t>-</w:t>
            </w:r>
            <w:proofErr w:type="spellStart"/>
            <w:r w:rsidRPr="00730B40">
              <w:rPr>
                <w:rFonts w:ascii="Times New Roman" w:hAnsi="Times New Roman" w:cs="Times New Roman"/>
                <w:color w:val="000000"/>
              </w:rPr>
              <w:t>Ц</w:t>
            </w:r>
            <w:proofErr w:type="gramEnd"/>
            <w:r w:rsidRPr="00730B40">
              <w:rPr>
                <w:rFonts w:ascii="Times New Roman" w:hAnsi="Times New Roman" w:cs="Times New Roman"/>
                <w:color w:val="000000"/>
              </w:rPr>
              <w:t>оликлон</w:t>
            </w:r>
            <w:proofErr w:type="spellEnd"/>
            <w:r w:rsidRPr="00730B40">
              <w:rPr>
                <w:rFonts w:ascii="Times New Roman" w:hAnsi="Times New Roman" w:cs="Times New Roman"/>
                <w:color w:val="000000"/>
              </w:rPr>
              <w:t xml:space="preserve">  анти – В  №10</w:t>
            </w:r>
          </w:p>
        </w:tc>
        <w:tc>
          <w:tcPr>
            <w:tcW w:w="6804" w:type="dxa"/>
          </w:tcPr>
          <w:p w:rsidR="00A418F3" w:rsidRPr="00730B40" w:rsidRDefault="00A418F3" w:rsidP="00A418F3">
            <w:pPr>
              <w:rPr>
                <w:rFonts w:ascii="Times New Roman" w:hAnsi="Times New Roman" w:cs="Times New Roman"/>
                <w:color w:val="000000"/>
              </w:rPr>
            </w:pPr>
            <w:r w:rsidRPr="00730B40">
              <w:rPr>
                <w:rFonts w:ascii="Times New Roman" w:hAnsi="Times New Roman" w:cs="Times New Roman"/>
                <w:color w:val="000000"/>
              </w:rPr>
              <w:t>Пластиковый флакон капельница 5 мл. Срок годности 2 года.</w:t>
            </w:r>
          </w:p>
        </w:tc>
        <w:tc>
          <w:tcPr>
            <w:tcW w:w="1134" w:type="dxa"/>
          </w:tcPr>
          <w:p w:rsidR="00A418F3" w:rsidRPr="00730B40" w:rsidRDefault="00A418F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30B40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851" w:type="dxa"/>
          </w:tcPr>
          <w:p w:rsidR="00A418F3" w:rsidRPr="00730B40" w:rsidRDefault="00A418F3">
            <w:pPr>
              <w:rPr>
                <w:rFonts w:ascii="Times New Roman" w:hAnsi="Times New Roman" w:cs="Times New Roman"/>
                <w:color w:val="000000"/>
              </w:rPr>
            </w:pPr>
            <w:r w:rsidRPr="00730B4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75" w:type="dxa"/>
          </w:tcPr>
          <w:p w:rsidR="00A418F3" w:rsidRPr="00730B40" w:rsidRDefault="00A418F3">
            <w:pPr>
              <w:rPr>
                <w:rFonts w:ascii="Times New Roman" w:hAnsi="Times New Roman" w:cs="Times New Roman"/>
                <w:color w:val="000000"/>
              </w:rPr>
            </w:pPr>
            <w:r w:rsidRPr="00730B40">
              <w:rPr>
                <w:rFonts w:ascii="Times New Roman" w:hAnsi="Times New Roman" w:cs="Times New Roman"/>
                <w:color w:val="000000"/>
              </w:rPr>
              <w:t>8500</w:t>
            </w:r>
          </w:p>
        </w:tc>
        <w:tc>
          <w:tcPr>
            <w:tcW w:w="1560" w:type="dxa"/>
          </w:tcPr>
          <w:p w:rsidR="00A418F3" w:rsidRPr="00730B40" w:rsidRDefault="00A418F3">
            <w:pPr>
              <w:rPr>
                <w:rFonts w:ascii="Times New Roman" w:hAnsi="Times New Roman" w:cs="Times New Roman"/>
                <w:color w:val="000000"/>
              </w:rPr>
            </w:pPr>
            <w:r w:rsidRPr="00730B40">
              <w:rPr>
                <w:rFonts w:ascii="Times New Roman" w:hAnsi="Times New Roman" w:cs="Times New Roman"/>
                <w:color w:val="000000"/>
              </w:rPr>
              <w:t>42500</w:t>
            </w:r>
          </w:p>
        </w:tc>
      </w:tr>
      <w:tr w:rsidR="00A418F3" w:rsidRPr="00730B40" w:rsidTr="00A12A42">
        <w:tc>
          <w:tcPr>
            <w:tcW w:w="959" w:type="dxa"/>
          </w:tcPr>
          <w:p w:rsidR="00A418F3" w:rsidRPr="00730B40" w:rsidRDefault="00A418F3" w:rsidP="00A12A42">
            <w:pPr>
              <w:pStyle w:val="a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A418F3" w:rsidRPr="00730B40" w:rsidRDefault="00A418F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30B40">
              <w:rPr>
                <w:rFonts w:ascii="Times New Roman" w:hAnsi="Times New Roman" w:cs="Times New Roman"/>
                <w:color w:val="000000"/>
              </w:rPr>
              <w:t>Эритротест</w:t>
            </w:r>
            <w:proofErr w:type="spellEnd"/>
            <w:r w:rsidRPr="00730B4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730B40">
              <w:rPr>
                <w:rFonts w:ascii="Times New Roman" w:hAnsi="Times New Roman" w:cs="Times New Roman"/>
                <w:color w:val="000000"/>
              </w:rPr>
              <w:t>-</w:t>
            </w:r>
            <w:proofErr w:type="spellStart"/>
            <w:r w:rsidRPr="00730B40">
              <w:rPr>
                <w:rFonts w:ascii="Times New Roman" w:hAnsi="Times New Roman" w:cs="Times New Roman"/>
                <w:color w:val="000000"/>
              </w:rPr>
              <w:t>Ц</w:t>
            </w:r>
            <w:proofErr w:type="gramEnd"/>
            <w:r w:rsidRPr="00730B40">
              <w:rPr>
                <w:rFonts w:ascii="Times New Roman" w:hAnsi="Times New Roman" w:cs="Times New Roman"/>
                <w:color w:val="000000"/>
              </w:rPr>
              <w:t>оликлон</w:t>
            </w:r>
            <w:proofErr w:type="spellEnd"/>
            <w:r w:rsidRPr="00730B40">
              <w:rPr>
                <w:rFonts w:ascii="Times New Roman" w:hAnsi="Times New Roman" w:cs="Times New Roman"/>
                <w:color w:val="000000"/>
              </w:rPr>
              <w:t xml:space="preserve">  анти – АВ  №10</w:t>
            </w:r>
          </w:p>
        </w:tc>
        <w:tc>
          <w:tcPr>
            <w:tcW w:w="6804" w:type="dxa"/>
          </w:tcPr>
          <w:p w:rsidR="00A418F3" w:rsidRPr="00730B40" w:rsidRDefault="00A418F3" w:rsidP="00A418F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30B40">
              <w:rPr>
                <w:rFonts w:ascii="Times New Roman" w:hAnsi="Times New Roman" w:cs="Times New Roman"/>
                <w:color w:val="000000"/>
              </w:rPr>
              <w:t>Цоликлон</w:t>
            </w:r>
            <w:proofErr w:type="spellEnd"/>
            <w:r w:rsidRPr="00730B4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30B40">
              <w:rPr>
                <w:rFonts w:ascii="Times New Roman" w:hAnsi="Times New Roman" w:cs="Times New Roman"/>
                <w:color w:val="000000"/>
              </w:rPr>
              <w:t>Анти-АВ</w:t>
            </w:r>
            <w:proofErr w:type="spellEnd"/>
            <w:r w:rsidRPr="00730B40">
              <w:rPr>
                <w:rFonts w:ascii="Times New Roman" w:hAnsi="Times New Roman" w:cs="Times New Roman"/>
                <w:color w:val="000000"/>
              </w:rPr>
              <w:t xml:space="preserve"> представляет  собой смесь </w:t>
            </w:r>
            <w:proofErr w:type="spellStart"/>
            <w:r w:rsidRPr="00730B40">
              <w:rPr>
                <w:rFonts w:ascii="Times New Roman" w:hAnsi="Times New Roman" w:cs="Times New Roman"/>
                <w:color w:val="000000"/>
              </w:rPr>
              <w:t>анти-А</w:t>
            </w:r>
            <w:proofErr w:type="spellEnd"/>
            <w:r w:rsidRPr="00730B40">
              <w:rPr>
                <w:rFonts w:ascii="Times New Roman" w:hAnsi="Times New Roman" w:cs="Times New Roman"/>
                <w:color w:val="000000"/>
              </w:rPr>
              <w:t xml:space="preserve"> и  анти -В </w:t>
            </w:r>
            <w:proofErr w:type="spellStart"/>
            <w:r w:rsidRPr="00730B40">
              <w:rPr>
                <w:rFonts w:ascii="Times New Roman" w:hAnsi="Times New Roman" w:cs="Times New Roman"/>
                <w:color w:val="000000"/>
              </w:rPr>
              <w:t>антител</w:t>
            </w:r>
            <w:proofErr w:type="gramStart"/>
            <w:r w:rsidRPr="00730B40">
              <w:rPr>
                <w:rFonts w:ascii="Times New Roman" w:hAnsi="Times New Roman" w:cs="Times New Roman"/>
                <w:color w:val="000000"/>
              </w:rPr>
              <w:t>.В</w:t>
            </w:r>
            <w:proofErr w:type="spellEnd"/>
            <w:proofErr w:type="gramEnd"/>
            <w:r w:rsidRPr="00730B40">
              <w:rPr>
                <w:rFonts w:ascii="Times New Roman" w:hAnsi="Times New Roman" w:cs="Times New Roman"/>
                <w:color w:val="000000"/>
              </w:rPr>
              <w:t xml:space="preserve"> состав  реагента входят  стабилизатор и консервант (0,1%азид натрия-NaN3). Пластиковый флакон </w:t>
            </w:r>
            <w:proofErr w:type="gramStart"/>
            <w:r w:rsidRPr="00730B40">
              <w:rPr>
                <w:rFonts w:ascii="Times New Roman" w:hAnsi="Times New Roman" w:cs="Times New Roman"/>
                <w:color w:val="000000"/>
              </w:rPr>
              <w:t>-к</w:t>
            </w:r>
            <w:proofErr w:type="gramEnd"/>
            <w:r w:rsidRPr="00730B40">
              <w:rPr>
                <w:rFonts w:ascii="Times New Roman" w:hAnsi="Times New Roman" w:cs="Times New Roman"/>
                <w:color w:val="000000"/>
              </w:rPr>
              <w:t>апельница емкостью 10 мл .Упаковка картонная коробка по 10 флаконов.</w:t>
            </w:r>
          </w:p>
        </w:tc>
        <w:tc>
          <w:tcPr>
            <w:tcW w:w="1134" w:type="dxa"/>
          </w:tcPr>
          <w:p w:rsidR="00A418F3" w:rsidRPr="00730B40" w:rsidRDefault="00A418F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30B40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851" w:type="dxa"/>
          </w:tcPr>
          <w:p w:rsidR="00A418F3" w:rsidRPr="00730B40" w:rsidRDefault="00A418F3">
            <w:pPr>
              <w:rPr>
                <w:rFonts w:ascii="Times New Roman" w:hAnsi="Times New Roman" w:cs="Times New Roman"/>
                <w:color w:val="000000"/>
              </w:rPr>
            </w:pPr>
            <w:r w:rsidRPr="00730B4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75" w:type="dxa"/>
          </w:tcPr>
          <w:p w:rsidR="00A418F3" w:rsidRPr="00730B40" w:rsidRDefault="00A418F3">
            <w:pPr>
              <w:rPr>
                <w:rFonts w:ascii="Times New Roman" w:hAnsi="Times New Roman" w:cs="Times New Roman"/>
                <w:color w:val="000000"/>
              </w:rPr>
            </w:pPr>
            <w:r w:rsidRPr="00730B40">
              <w:rPr>
                <w:rFonts w:ascii="Times New Roman" w:hAnsi="Times New Roman" w:cs="Times New Roman"/>
                <w:color w:val="000000"/>
              </w:rPr>
              <w:t>8500</w:t>
            </w:r>
          </w:p>
        </w:tc>
        <w:tc>
          <w:tcPr>
            <w:tcW w:w="1560" w:type="dxa"/>
          </w:tcPr>
          <w:p w:rsidR="00A418F3" w:rsidRPr="00730B40" w:rsidRDefault="00A418F3">
            <w:pPr>
              <w:rPr>
                <w:rFonts w:ascii="Times New Roman" w:hAnsi="Times New Roman" w:cs="Times New Roman"/>
                <w:color w:val="000000"/>
              </w:rPr>
            </w:pPr>
            <w:r w:rsidRPr="00730B40">
              <w:rPr>
                <w:rFonts w:ascii="Times New Roman" w:hAnsi="Times New Roman" w:cs="Times New Roman"/>
                <w:color w:val="000000"/>
              </w:rPr>
              <w:t>42500</w:t>
            </w:r>
          </w:p>
        </w:tc>
      </w:tr>
      <w:tr w:rsidR="00A418F3" w:rsidRPr="00730B40" w:rsidTr="00A12A42">
        <w:tc>
          <w:tcPr>
            <w:tcW w:w="959" w:type="dxa"/>
          </w:tcPr>
          <w:p w:rsidR="00A418F3" w:rsidRPr="00730B40" w:rsidRDefault="00A418F3" w:rsidP="00A12A42">
            <w:pPr>
              <w:pStyle w:val="a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A418F3" w:rsidRPr="00730B40" w:rsidRDefault="00A418F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30B40">
              <w:rPr>
                <w:rFonts w:ascii="Times New Roman" w:hAnsi="Times New Roman" w:cs="Times New Roman"/>
                <w:color w:val="000000"/>
              </w:rPr>
              <w:t>Эритротест</w:t>
            </w:r>
            <w:proofErr w:type="spellEnd"/>
            <w:r w:rsidRPr="00730B4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730B40">
              <w:rPr>
                <w:rFonts w:ascii="Times New Roman" w:hAnsi="Times New Roman" w:cs="Times New Roman"/>
                <w:color w:val="000000"/>
              </w:rPr>
              <w:t>-</w:t>
            </w:r>
            <w:proofErr w:type="spellStart"/>
            <w:r w:rsidRPr="00730B40">
              <w:rPr>
                <w:rFonts w:ascii="Times New Roman" w:hAnsi="Times New Roman" w:cs="Times New Roman"/>
                <w:color w:val="000000"/>
              </w:rPr>
              <w:t>Ц</w:t>
            </w:r>
            <w:proofErr w:type="gramEnd"/>
            <w:r w:rsidRPr="00730B40">
              <w:rPr>
                <w:rFonts w:ascii="Times New Roman" w:hAnsi="Times New Roman" w:cs="Times New Roman"/>
                <w:color w:val="000000"/>
              </w:rPr>
              <w:t>оликлон</w:t>
            </w:r>
            <w:proofErr w:type="spellEnd"/>
            <w:r w:rsidRPr="00730B40">
              <w:rPr>
                <w:rFonts w:ascii="Times New Roman" w:hAnsi="Times New Roman" w:cs="Times New Roman"/>
                <w:color w:val="000000"/>
              </w:rPr>
              <w:t xml:space="preserve">  «Д» </w:t>
            </w:r>
            <w:proofErr w:type="spellStart"/>
            <w:r w:rsidRPr="00730B40">
              <w:rPr>
                <w:rFonts w:ascii="Times New Roman" w:hAnsi="Times New Roman" w:cs="Times New Roman"/>
                <w:color w:val="000000"/>
              </w:rPr>
              <w:t>супер</w:t>
            </w:r>
            <w:proofErr w:type="spellEnd"/>
            <w:r w:rsidRPr="00730B40">
              <w:rPr>
                <w:rFonts w:ascii="Times New Roman" w:hAnsi="Times New Roman" w:cs="Times New Roman"/>
                <w:color w:val="000000"/>
              </w:rPr>
              <w:t xml:space="preserve">  –  №20</w:t>
            </w:r>
          </w:p>
        </w:tc>
        <w:tc>
          <w:tcPr>
            <w:tcW w:w="6804" w:type="dxa"/>
          </w:tcPr>
          <w:p w:rsidR="00A418F3" w:rsidRPr="00730B40" w:rsidRDefault="00A418F3" w:rsidP="00A418F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30B40">
              <w:rPr>
                <w:rFonts w:ascii="Times New Roman" w:hAnsi="Times New Roman" w:cs="Times New Roman"/>
                <w:color w:val="000000"/>
              </w:rPr>
              <w:t>В жидкой форме  во флаконах объемом  5 или 10 мл.  Одна капля содержит  0,05-0,1 мл</w:t>
            </w:r>
            <w:proofErr w:type="gramStart"/>
            <w:r w:rsidRPr="00730B40">
              <w:rPr>
                <w:rFonts w:ascii="Times New Roman" w:hAnsi="Times New Roman" w:cs="Times New Roman"/>
                <w:color w:val="000000"/>
              </w:rPr>
              <w:t xml:space="preserve"> .</w:t>
            </w:r>
            <w:proofErr w:type="gramEnd"/>
            <w:r w:rsidRPr="00730B40">
              <w:rPr>
                <w:rFonts w:ascii="Times New Roman" w:hAnsi="Times New Roman" w:cs="Times New Roman"/>
                <w:color w:val="000000"/>
              </w:rPr>
              <w:t>В качестве  консерванта  применяется  азид натрия  в конечной концентрации 0,1%.</w:t>
            </w:r>
          </w:p>
        </w:tc>
        <w:tc>
          <w:tcPr>
            <w:tcW w:w="1134" w:type="dxa"/>
          </w:tcPr>
          <w:p w:rsidR="00A418F3" w:rsidRPr="00730B40" w:rsidRDefault="00A418F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30B40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851" w:type="dxa"/>
          </w:tcPr>
          <w:p w:rsidR="00A418F3" w:rsidRPr="00730B40" w:rsidRDefault="00A418F3">
            <w:pPr>
              <w:rPr>
                <w:rFonts w:ascii="Times New Roman" w:hAnsi="Times New Roman" w:cs="Times New Roman"/>
                <w:color w:val="000000"/>
              </w:rPr>
            </w:pPr>
            <w:r w:rsidRPr="00730B4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75" w:type="dxa"/>
          </w:tcPr>
          <w:p w:rsidR="00A418F3" w:rsidRPr="00730B40" w:rsidRDefault="00A418F3">
            <w:pPr>
              <w:rPr>
                <w:rFonts w:ascii="Times New Roman" w:hAnsi="Times New Roman" w:cs="Times New Roman"/>
                <w:color w:val="000000"/>
              </w:rPr>
            </w:pPr>
            <w:r w:rsidRPr="00730B40">
              <w:rPr>
                <w:rFonts w:ascii="Times New Roman" w:hAnsi="Times New Roman" w:cs="Times New Roman"/>
                <w:color w:val="000000"/>
              </w:rPr>
              <w:t>15300</w:t>
            </w:r>
          </w:p>
        </w:tc>
        <w:tc>
          <w:tcPr>
            <w:tcW w:w="1560" w:type="dxa"/>
          </w:tcPr>
          <w:p w:rsidR="00A418F3" w:rsidRPr="00730B40" w:rsidRDefault="00A418F3">
            <w:pPr>
              <w:rPr>
                <w:rFonts w:ascii="Times New Roman" w:hAnsi="Times New Roman" w:cs="Times New Roman"/>
                <w:color w:val="000000"/>
              </w:rPr>
            </w:pPr>
            <w:r w:rsidRPr="00730B40">
              <w:rPr>
                <w:rFonts w:ascii="Times New Roman" w:hAnsi="Times New Roman" w:cs="Times New Roman"/>
                <w:color w:val="000000"/>
              </w:rPr>
              <w:t>61200</w:t>
            </w:r>
          </w:p>
        </w:tc>
      </w:tr>
      <w:tr w:rsidR="00730B40" w:rsidRPr="00730B40" w:rsidTr="00A12A42">
        <w:tc>
          <w:tcPr>
            <w:tcW w:w="959" w:type="dxa"/>
          </w:tcPr>
          <w:p w:rsidR="00730B40" w:rsidRPr="00730B40" w:rsidRDefault="00730B40" w:rsidP="00A12A42">
            <w:pPr>
              <w:pStyle w:val="a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730B40" w:rsidRPr="00730B40" w:rsidRDefault="00730B40">
            <w:pPr>
              <w:rPr>
                <w:rFonts w:ascii="Times New Roman" w:hAnsi="Times New Roman" w:cs="Times New Roman"/>
                <w:color w:val="000000"/>
              </w:rPr>
            </w:pPr>
            <w:r w:rsidRPr="00730B40">
              <w:rPr>
                <w:rFonts w:ascii="Times New Roman" w:hAnsi="Times New Roman" w:cs="Times New Roman"/>
                <w:color w:val="000000"/>
              </w:rPr>
              <w:t>ЭКГ электроды одноразовые  №50</w:t>
            </w:r>
          </w:p>
        </w:tc>
        <w:tc>
          <w:tcPr>
            <w:tcW w:w="6804" w:type="dxa"/>
          </w:tcPr>
          <w:p w:rsidR="00730B40" w:rsidRPr="00730B40" w:rsidRDefault="00730B40" w:rsidP="00A418F3">
            <w:pPr>
              <w:rPr>
                <w:rFonts w:ascii="Times New Roman" w:hAnsi="Times New Roman" w:cs="Times New Roman"/>
                <w:color w:val="000000"/>
              </w:rPr>
            </w:pPr>
            <w:r w:rsidRPr="00730B40">
              <w:rPr>
                <w:rFonts w:ascii="Times New Roman" w:hAnsi="Times New Roman" w:cs="Times New Roman"/>
                <w:color w:val="000000"/>
              </w:rPr>
              <w:t>Одноразовые электроды для ЭКГ служат для поверхностной регистрации сердечной</w:t>
            </w:r>
            <w:r w:rsidRPr="00730B40">
              <w:rPr>
                <w:rFonts w:ascii="Times New Roman" w:hAnsi="Times New Roman" w:cs="Times New Roman"/>
                <w:color w:val="000000"/>
              </w:rPr>
              <w:br/>
              <w:t>деятельности с помощью любых типов мониторов и электрокардиографов.</w:t>
            </w:r>
            <w:r w:rsidRPr="00730B40">
              <w:rPr>
                <w:rFonts w:ascii="Times New Roman" w:hAnsi="Times New Roman" w:cs="Times New Roman"/>
                <w:color w:val="000000"/>
              </w:rPr>
              <w:br/>
            </w:r>
            <w:proofErr w:type="gramStart"/>
            <w:r w:rsidRPr="00730B40">
              <w:rPr>
                <w:rFonts w:ascii="Times New Roman" w:hAnsi="Times New Roman" w:cs="Times New Roman"/>
                <w:color w:val="000000"/>
              </w:rPr>
              <w:t>Произведены</w:t>
            </w:r>
            <w:proofErr w:type="gramEnd"/>
            <w:r w:rsidRPr="00730B40">
              <w:rPr>
                <w:rFonts w:ascii="Times New Roman" w:hAnsi="Times New Roman" w:cs="Times New Roman"/>
                <w:color w:val="000000"/>
              </w:rPr>
              <w:t xml:space="preserve"> из вспененного материала (FOAM) с датчиком  </w:t>
            </w:r>
            <w:proofErr w:type="spellStart"/>
            <w:r w:rsidRPr="00730B40">
              <w:rPr>
                <w:rFonts w:ascii="Times New Roman" w:hAnsi="Times New Roman" w:cs="Times New Roman"/>
                <w:color w:val="000000"/>
              </w:rPr>
              <w:t>Ag</w:t>
            </w:r>
            <w:proofErr w:type="spellEnd"/>
            <w:r w:rsidRPr="00730B40">
              <w:rPr>
                <w:rFonts w:ascii="Times New Roman" w:hAnsi="Times New Roman" w:cs="Times New Roman"/>
                <w:color w:val="000000"/>
              </w:rPr>
              <w:t xml:space="preserve"> / </w:t>
            </w:r>
            <w:proofErr w:type="spellStart"/>
            <w:r w:rsidRPr="00730B40">
              <w:rPr>
                <w:rFonts w:ascii="Times New Roman" w:hAnsi="Times New Roman" w:cs="Times New Roman"/>
                <w:color w:val="000000"/>
              </w:rPr>
              <w:t>AgCl</w:t>
            </w:r>
            <w:proofErr w:type="spellEnd"/>
            <w:r w:rsidRPr="00730B40">
              <w:rPr>
                <w:rFonts w:ascii="Times New Roman" w:hAnsi="Times New Roman" w:cs="Times New Roman"/>
                <w:color w:val="000000"/>
              </w:rPr>
              <w:t>.</w:t>
            </w:r>
            <w:r w:rsidRPr="00730B40">
              <w:rPr>
                <w:rFonts w:ascii="Times New Roman" w:hAnsi="Times New Roman" w:cs="Times New Roman"/>
                <w:color w:val="000000"/>
              </w:rPr>
              <w:br/>
              <w:t xml:space="preserve">Поверхность ЭКГ электрода покрыта </w:t>
            </w:r>
            <w:proofErr w:type="spellStart"/>
            <w:r w:rsidRPr="00730B40">
              <w:rPr>
                <w:rFonts w:ascii="Times New Roman" w:hAnsi="Times New Roman" w:cs="Times New Roman"/>
                <w:color w:val="000000"/>
              </w:rPr>
              <w:t>гипоаллергенным</w:t>
            </w:r>
            <w:proofErr w:type="spellEnd"/>
            <w:r w:rsidRPr="00730B40">
              <w:rPr>
                <w:rFonts w:ascii="Times New Roman" w:hAnsi="Times New Roman" w:cs="Times New Roman"/>
                <w:color w:val="000000"/>
              </w:rPr>
              <w:t xml:space="preserve"> клеем, который легко и безболезненно удаляется с кожи вместе с электродом после его использования,</w:t>
            </w:r>
            <w:r w:rsidRPr="00730B40">
              <w:rPr>
                <w:rFonts w:ascii="Times New Roman" w:hAnsi="Times New Roman" w:cs="Times New Roman"/>
                <w:color w:val="000000"/>
              </w:rPr>
              <w:br/>
              <w:t>что снижает риск кожного раздражения</w:t>
            </w:r>
            <w:r w:rsidRPr="00730B40">
              <w:rPr>
                <w:rFonts w:ascii="Times New Roman" w:hAnsi="Times New Roman" w:cs="Times New Roman"/>
                <w:color w:val="000000"/>
              </w:rPr>
              <w:br/>
              <w:t xml:space="preserve">- Использование: </w:t>
            </w:r>
            <w:proofErr w:type="gramStart"/>
            <w:r w:rsidRPr="00730B40">
              <w:rPr>
                <w:rFonts w:ascii="Times New Roman" w:hAnsi="Times New Roman" w:cs="Times New Roman"/>
                <w:color w:val="000000"/>
              </w:rPr>
              <w:t>Взрослые</w:t>
            </w:r>
            <w:r w:rsidRPr="00730B40">
              <w:rPr>
                <w:rFonts w:ascii="Times New Roman" w:hAnsi="Times New Roman" w:cs="Times New Roman"/>
                <w:color w:val="000000"/>
              </w:rPr>
              <w:br/>
              <w:t>- Соединение: клипса</w:t>
            </w:r>
            <w:r w:rsidRPr="00730B40">
              <w:rPr>
                <w:rFonts w:ascii="Times New Roman" w:hAnsi="Times New Roman" w:cs="Times New Roman"/>
                <w:color w:val="000000"/>
              </w:rPr>
              <w:br/>
              <w:t xml:space="preserve">- Размеры: 48мм </w:t>
            </w:r>
            <w:proofErr w:type="spellStart"/>
            <w:r w:rsidRPr="00730B40">
              <w:rPr>
                <w:rFonts w:ascii="Times New Roman" w:hAnsi="Times New Roman" w:cs="Times New Roman"/>
                <w:color w:val="000000"/>
              </w:rPr>
              <w:t>х</w:t>
            </w:r>
            <w:proofErr w:type="spellEnd"/>
            <w:r w:rsidRPr="00730B40">
              <w:rPr>
                <w:rFonts w:ascii="Times New Roman" w:hAnsi="Times New Roman" w:cs="Times New Roman"/>
                <w:color w:val="000000"/>
              </w:rPr>
              <w:t xml:space="preserve"> 50мм (овал)</w:t>
            </w:r>
            <w:r w:rsidRPr="00730B40">
              <w:rPr>
                <w:rFonts w:ascii="Times New Roman" w:hAnsi="Times New Roman" w:cs="Times New Roman"/>
                <w:color w:val="000000"/>
              </w:rPr>
              <w:br/>
              <w:t>- Форма: овал</w:t>
            </w:r>
            <w:r w:rsidRPr="00730B40">
              <w:rPr>
                <w:rFonts w:ascii="Times New Roman" w:hAnsi="Times New Roman" w:cs="Times New Roman"/>
                <w:color w:val="000000"/>
              </w:rPr>
              <w:br/>
              <w:t>- В упаковке по 50 шт.</w:t>
            </w:r>
            <w:proofErr w:type="gramEnd"/>
          </w:p>
        </w:tc>
        <w:tc>
          <w:tcPr>
            <w:tcW w:w="1134" w:type="dxa"/>
          </w:tcPr>
          <w:p w:rsidR="00730B40" w:rsidRPr="00730B40" w:rsidRDefault="00730B4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30B40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851" w:type="dxa"/>
          </w:tcPr>
          <w:p w:rsidR="00730B40" w:rsidRPr="00730B40" w:rsidRDefault="00730B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0B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75" w:type="dxa"/>
          </w:tcPr>
          <w:p w:rsidR="00730B40" w:rsidRPr="00730B40" w:rsidRDefault="00730B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0B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3500</w:t>
            </w:r>
          </w:p>
        </w:tc>
        <w:tc>
          <w:tcPr>
            <w:tcW w:w="1560" w:type="dxa"/>
          </w:tcPr>
          <w:p w:rsidR="00730B40" w:rsidRPr="00730B40" w:rsidRDefault="00730B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0B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1085000</w:t>
            </w:r>
          </w:p>
        </w:tc>
      </w:tr>
      <w:tr w:rsidR="00891059" w:rsidRPr="00730B40" w:rsidTr="00A12A42">
        <w:tc>
          <w:tcPr>
            <w:tcW w:w="959" w:type="dxa"/>
          </w:tcPr>
          <w:p w:rsidR="00891059" w:rsidRPr="00730B40" w:rsidRDefault="00891059" w:rsidP="00151F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891059" w:rsidRPr="00730B40" w:rsidRDefault="00774A41" w:rsidP="00151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B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6804" w:type="dxa"/>
          </w:tcPr>
          <w:p w:rsidR="00891059" w:rsidRPr="00730B40" w:rsidRDefault="00891059" w:rsidP="00151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1059" w:rsidRPr="00730B40" w:rsidRDefault="00891059" w:rsidP="00151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1059" w:rsidRPr="00730B40" w:rsidRDefault="00891059" w:rsidP="00151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91059" w:rsidRPr="00730B40" w:rsidRDefault="00891059" w:rsidP="00151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91059" w:rsidRPr="00730B40" w:rsidRDefault="00730B40" w:rsidP="00151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B40">
              <w:rPr>
                <w:rFonts w:ascii="Times New Roman" w:hAnsi="Times New Roman" w:cs="Times New Roman"/>
                <w:b/>
                <w:sz w:val="24"/>
                <w:szCs w:val="24"/>
              </w:rPr>
              <w:t>8 361 490,0</w:t>
            </w:r>
          </w:p>
        </w:tc>
      </w:tr>
    </w:tbl>
    <w:p w:rsidR="00891059" w:rsidRPr="00730B40" w:rsidRDefault="00891059" w:rsidP="00891059">
      <w:pPr>
        <w:pStyle w:val="pj"/>
      </w:pPr>
    </w:p>
    <w:p w:rsidR="00891059" w:rsidRPr="00730B40" w:rsidRDefault="00891059" w:rsidP="00891059">
      <w:pPr>
        <w:pStyle w:val="pj"/>
      </w:pPr>
      <w:r w:rsidRPr="00730B40">
        <w:rPr>
          <w:b/>
        </w:rPr>
        <w:t xml:space="preserve">Сроки и условия поставки: </w:t>
      </w:r>
      <w:r w:rsidRPr="00730B40">
        <w:t xml:space="preserve"> по заявке Заказчика</w:t>
      </w:r>
      <w:r w:rsidRPr="00730B40">
        <w:rPr>
          <w:b/>
          <w:i/>
        </w:rPr>
        <w:t xml:space="preserve"> </w:t>
      </w:r>
      <w:r w:rsidRPr="00730B40">
        <w:rPr>
          <w:rFonts w:eastAsia="Times New Roman"/>
          <w:color w:val="000000" w:themeColor="text1"/>
        </w:rPr>
        <w:t>в течение 15 календарных дней</w:t>
      </w:r>
      <w:r w:rsidRPr="00730B40">
        <w:t xml:space="preserve">. Поставленные товары должны соответствовать требованиям законодательства Республики Казахстан, что подтверждается поставщиком соответствующими документами.  </w:t>
      </w:r>
    </w:p>
    <w:p w:rsidR="00891059" w:rsidRPr="00730B40" w:rsidRDefault="00891059" w:rsidP="00891059">
      <w:pPr>
        <w:pStyle w:val="pj"/>
        <w:rPr>
          <w:color w:val="auto"/>
        </w:rPr>
      </w:pPr>
    </w:p>
    <w:p w:rsidR="00891059" w:rsidRPr="00730B40" w:rsidRDefault="00891059" w:rsidP="00891059">
      <w:pPr>
        <w:pStyle w:val="pj"/>
        <w:rPr>
          <w:color w:val="auto"/>
        </w:rPr>
      </w:pPr>
      <w:r w:rsidRPr="00730B40">
        <w:rPr>
          <w:b/>
          <w:color w:val="auto"/>
        </w:rPr>
        <w:t>Место представления (приема) документов и окончательный срок подачи ценовых предложений</w:t>
      </w:r>
      <w:r w:rsidRPr="00730B40">
        <w:rPr>
          <w:color w:val="auto"/>
        </w:rPr>
        <w:t xml:space="preserve">: 040000, </w:t>
      </w:r>
      <w:r w:rsidRPr="00730B40">
        <w:rPr>
          <w:color w:val="auto"/>
          <w:shd w:val="clear" w:color="auto" w:fill="FFFFFF"/>
        </w:rPr>
        <w:t xml:space="preserve">область </w:t>
      </w:r>
      <w:proofErr w:type="spellStart"/>
      <w:r w:rsidRPr="00730B40">
        <w:rPr>
          <w:color w:val="auto"/>
          <w:shd w:val="clear" w:color="auto" w:fill="FFFFFF"/>
        </w:rPr>
        <w:t>Жетісу</w:t>
      </w:r>
      <w:proofErr w:type="spellEnd"/>
      <w:r w:rsidRPr="00730B40">
        <w:rPr>
          <w:color w:val="auto"/>
        </w:rPr>
        <w:t xml:space="preserve">,                        г. </w:t>
      </w:r>
      <w:proofErr w:type="spellStart"/>
      <w:r w:rsidRPr="00730B40">
        <w:rPr>
          <w:color w:val="auto"/>
        </w:rPr>
        <w:t>Талдыкорган</w:t>
      </w:r>
      <w:proofErr w:type="spellEnd"/>
      <w:r w:rsidRPr="00730B40">
        <w:rPr>
          <w:color w:val="auto"/>
        </w:rPr>
        <w:t xml:space="preserve">, ул. </w:t>
      </w:r>
      <w:proofErr w:type="spellStart"/>
      <w:r w:rsidRPr="00730B40">
        <w:rPr>
          <w:color w:val="auto"/>
        </w:rPr>
        <w:t>Ескельды</w:t>
      </w:r>
      <w:proofErr w:type="spellEnd"/>
      <w:r w:rsidRPr="00730B40">
        <w:rPr>
          <w:color w:val="auto"/>
        </w:rPr>
        <w:t xml:space="preserve"> </w:t>
      </w:r>
      <w:proofErr w:type="spellStart"/>
      <w:r w:rsidRPr="00730B40">
        <w:rPr>
          <w:color w:val="auto"/>
        </w:rPr>
        <w:t>би</w:t>
      </w:r>
      <w:proofErr w:type="spellEnd"/>
      <w:r w:rsidRPr="00730B40">
        <w:rPr>
          <w:color w:val="auto"/>
        </w:rPr>
        <w:t xml:space="preserve">, 224, </w:t>
      </w:r>
      <w:r w:rsidRPr="00730B40">
        <w:rPr>
          <w:bCs/>
          <w:color w:val="auto"/>
        </w:rPr>
        <w:t xml:space="preserve">кабинет №102. </w:t>
      </w:r>
      <w:r w:rsidRPr="00730B40">
        <w:rPr>
          <w:color w:val="auto"/>
        </w:rPr>
        <w:t xml:space="preserve">Окончательный срок подачи ценовых предложений: до 9 часов 30 минут  </w:t>
      </w:r>
      <w:bookmarkStart w:id="0" w:name="_Hlk83801019"/>
      <w:r w:rsidRPr="00730B40">
        <w:rPr>
          <w:color w:val="auto"/>
        </w:rPr>
        <w:t>«</w:t>
      </w:r>
      <w:r w:rsidR="00A12A42" w:rsidRPr="00730B40">
        <w:rPr>
          <w:color w:val="auto"/>
        </w:rPr>
        <w:t>25</w:t>
      </w:r>
      <w:r w:rsidRPr="00730B40">
        <w:rPr>
          <w:color w:val="auto"/>
        </w:rPr>
        <w:t xml:space="preserve">» </w:t>
      </w:r>
      <w:bookmarkEnd w:id="0"/>
      <w:r w:rsidR="006F5846" w:rsidRPr="00730B40">
        <w:rPr>
          <w:color w:val="auto"/>
        </w:rPr>
        <w:t>января  2023</w:t>
      </w:r>
      <w:r w:rsidR="00B9505D" w:rsidRPr="00730B40">
        <w:rPr>
          <w:color w:val="auto"/>
        </w:rPr>
        <w:t xml:space="preserve"> </w:t>
      </w:r>
      <w:r w:rsidRPr="00730B40">
        <w:rPr>
          <w:color w:val="auto"/>
        </w:rPr>
        <w:t>года  включительно. Конверты с ценовыми предложениями принимаются с 8  часов 00  минут до 17 часов 00 минут  в рабочие дни, обеденный перерыв с 13 часов 00 минут  до 14 часов 00 минут, в нерабочее время и выходные дни конверты не принимаются!</w:t>
      </w:r>
    </w:p>
    <w:p w:rsidR="00891059" w:rsidRPr="00730B40" w:rsidRDefault="00891059" w:rsidP="00891059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</w:rPr>
      </w:pPr>
      <w:r w:rsidRPr="00730B40">
        <w:rPr>
          <w:rFonts w:ascii="Times New Roman" w:hAnsi="Times New Roman" w:cs="Times New Roman"/>
          <w:b/>
          <w:sz w:val="22"/>
          <w:szCs w:val="22"/>
        </w:rPr>
        <w:tab/>
        <w:t>7</w:t>
      </w:r>
      <w:r w:rsidRPr="00730B40">
        <w:rPr>
          <w:rFonts w:ascii="Times New Roman" w:hAnsi="Times New Roman" w:cs="Times New Roman"/>
          <w:b/>
        </w:rPr>
        <w:t xml:space="preserve">. Дата, время и место рассмотрения ценовых предложений:   </w:t>
      </w:r>
      <w:r w:rsidRPr="00730B40">
        <w:rPr>
          <w:rFonts w:ascii="Times New Roman" w:hAnsi="Times New Roman" w:cs="Times New Roman"/>
        </w:rPr>
        <w:t xml:space="preserve">Конверты с ценовыми предложениями вскрываются по адресу: 040000 г. </w:t>
      </w:r>
      <w:proofErr w:type="spellStart"/>
      <w:r w:rsidRPr="00730B40">
        <w:rPr>
          <w:rFonts w:ascii="Times New Roman" w:hAnsi="Times New Roman" w:cs="Times New Roman"/>
        </w:rPr>
        <w:t>Талдыкорган</w:t>
      </w:r>
      <w:proofErr w:type="spellEnd"/>
      <w:r w:rsidRPr="00730B40">
        <w:rPr>
          <w:rFonts w:ascii="Times New Roman" w:hAnsi="Times New Roman" w:cs="Times New Roman"/>
        </w:rPr>
        <w:t xml:space="preserve">, ул. </w:t>
      </w:r>
      <w:proofErr w:type="spellStart"/>
      <w:r w:rsidRPr="00730B40">
        <w:rPr>
          <w:rFonts w:ascii="Times New Roman" w:hAnsi="Times New Roman" w:cs="Times New Roman"/>
        </w:rPr>
        <w:t>Ескельды</w:t>
      </w:r>
      <w:proofErr w:type="spellEnd"/>
      <w:r w:rsidRPr="00730B40">
        <w:rPr>
          <w:rFonts w:ascii="Times New Roman" w:hAnsi="Times New Roman" w:cs="Times New Roman"/>
        </w:rPr>
        <w:t xml:space="preserve"> </w:t>
      </w:r>
      <w:proofErr w:type="spellStart"/>
      <w:r w:rsidRPr="00730B40">
        <w:rPr>
          <w:rFonts w:ascii="Times New Roman" w:hAnsi="Times New Roman" w:cs="Times New Roman"/>
        </w:rPr>
        <w:t>би</w:t>
      </w:r>
      <w:proofErr w:type="spellEnd"/>
      <w:r w:rsidRPr="00730B40">
        <w:rPr>
          <w:rFonts w:ascii="Times New Roman" w:hAnsi="Times New Roman" w:cs="Times New Roman"/>
        </w:rPr>
        <w:t xml:space="preserve">, 224,    в 11 часов 00 минут </w:t>
      </w:r>
      <w:r w:rsidR="00A12A42" w:rsidRPr="00730B40">
        <w:rPr>
          <w:rFonts w:ascii="Times New Roman" w:hAnsi="Times New Roman" w:cs="Times New Roman"/>
        </w:rPr>
        <w:t>«25</w:t>
      </w:r>
      <w:r w:rsidR="006F5846" w:rsidRPr="00730B40">
        <w:rPr>
          <w:rFonts w:ascii="Times New Roman" w:hAnsi="Times New Roman" w:cs="Times New Roman"/>
        </w:rPr>
        <w:t>» января  2023 года</w:t>
      </w:r>
      <w:r w:rsidRPr="00730B40">
        <w:rPr>
          <w:rFonts w:ascii="Times New Roman" w:hAnsi="Times New Roman" w:cs="Times New Roman"/>
        </w:rPr>
        <w:t>.</w:t>
      </w:r>
    </w:p>
    <w:p w:rsidR="00891059" w:rsidRPr="00730B40" w:rsidRDefault="00891059" w:rsidP="00B10432">
      <w:pPr>
        <w:pStyle w:val="pj"/>
        <w:ind w:firstLine="0"/>
        <w:rPr>
          <w:color w:val="auto"/>
        </w:rPr>
      </w:pPr>
      <w:r w:rsidRPr="00730B40">
        <w:rPr>
          <w:color w:val="auto"/>
        </w:rPr>
        <w:t xml:space="preserve">  </w:t>
      </w:r>
      <w:bookmarkStart w:id="1" w:name="SUB11"/>
      <w:bookmarkEnd w:id="1"/>
    </w:p>
    <w:p w:rsidR="00891059" w:rsidRPr="00730B40" w:rsidRDefault="00891059" w:rsidP="00510EBD">
      <w:pPr>
        <w:pStyle w:val="pc"/>
        <w:jc w:val="both"/>
        <w:rPr>
          <w:b/>
          <w:i/>
        </w:rPr>
      </w:pPr>
      <w:proofErr w:type="gramStart"/>
      <w:r w:rsidRPr="00730B40">
        <w:rPr>
          <w:b/>
          <w:color w:val="auto"/>
        </w:rPr>
        <w:t>Примечание:</w:t>
      </w:r>
      <w:r w:rsidRPr="00730B40">
        <w:rPr>
          <w:color w:val="auto"/>
        </w:rPr>
        <w:t xml:space="preserve"> </w:t>
      </w:r>
      <w:r w:rsidRPr="00730B40">
        <w:rPr>
          <w:i/>
          <w:color w:val="auto"/>
        </w:rPr>
        <w:t xml:space="preserve">конверты с ценовыми предложениями формируются и предоставляются в соответствии с </w:t>
      </w:r>
      <w:r w:rsidRPr="00730B40">
        <w:rPr>
          <w:rStyle w:val="s1"/>
          <w:b w:val="0"/>
          <w:i/>
          <w:color w:val="auto"/>
        </w:rPr>
        <w:t>Постановление Правительства Республики Казахстан от 4 июня 2021 года № 375 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</w:t>
      </w:r>
      <w:r w:rsidRPr="00730B40">
        <w:rPr>
          <w:rStyle w:val="s1"/>
          <w:b w:val="0"/>
          <w:i/>
        </w:rPr>
        <w:t xml:space="preserve">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</w:t>
      </w:r>
      <w:proofErr w:type="gramEnd"/>
      <w:r w:rsidRPr="00730B40">
        <w:rPr>
          <w:rStyle w:val="s1"/>
          <w:b w:val="0"/>
          <w:i/>
        </w:rPr>
        <w:t xml:space="preserve"> бюджетных средств и (или) в системе обязательного социального медицинского страхования, фармацевтических услуг и признании </w:t>
      </w:r>
      <w:proofErr w:type="gramStart"/>
      <w:r w:rsidRPr="00730B40">
        <w:rPr>
          <w:rStyle w:val="s1"/>
          <w:b w:val="0"/>
          <w:i/>
        </w:rPr>
        <w:t>утратившими</w:t>
      </w:r>
      <w:proofErr w:type="gramEnd"/>
      <w:r w:rsidRPr="00730B40">
        <w:rPr>
          <w:rStyle w:val="s1"/>
          <w:b w:val="0"/>
          <w:i/>
        </w:rPr>
        <w:t xml:space="preserve"> силу некоторых решений Правительства Республики Казахстан</w:t>
      </w:r>
      <w:r w:rsidRPr="00730B40">
        <w:rPr>
          <w:b/>
          <w:i/>
        </w:rPr>
        <w:t xml:space="preserve">» </w:t>
      </w:r>
    </w:p>
    <w:p w:rsidR="00891059" w:rsidRPr="00730B40" w:rsidRDefault="00891059" w:rsidP="00891059">
      <w:pPr>
        <w:spacing w:after="0" w:line="257" w:lineRule="auto"/>
        <w:ind w:firstLine="709"/>
        <w:jc w:val="both"/>
        <w:rPr>
          <w:rFonts w:ascii="Times New Roman" w:hAnsi="Times New Roman" w:cs="Times New Roman"/>
          <w:i/>
        </w:rPr>
      </w:pPr>
    </w:p>
    <w:p w:rsidR="00891059" w:rsidRPr="00730B40" w:rsidRDefault="00891059" w:rsidP="00891059">
      <w:pPr>
        <w:spacing w:after="0" w:line="257" w:lineRule="auto"/>
        <w:jc w:val="both"/>
        <w:rPr>
          <w:rFonts w:ascii="Times New Roman" w:hAnsi="Times New Roman" w:cs="Times New Roman"/>
          <w:i/>
        </w:rPr>
      </w:pPr>
      <w:bookmarkStart w:id="2" w:name="_GoBack"/>
      <w:bookmarkEnd w:id="2"/>
    </w:p>
    <w:p w:rsidR="00891059" w:rsidRPr="00730B40" w:rsidRDefault="00891059" w:rsidP="00891059">
      <w:pPr>
        <w:pStyle w:val="pr"/>
        <w:jc w:val="both"/>
        <w:rPr>
          <w:color w:val="auto"/>
        </w:rPr>
      </w:pPr>
      <w:r w:rsidRPr="00730B40">
        <w:rPr>
          <w:rStyle w:val="s0"/>
          <w:color w:val="auto"/>
        </w:rPr>
        <w:t xml:space="preserve">Форма ценового предложения на поставку лекарственного средства и (или) медицинского изделия согласно </w:t>
      </w:r>
      <w:hyperlink w:anchor="sub4" w:history="1">
        <w:r w:rsidRPr="00730B40">
          <w:rPr>
            <w:rStyle w:val="a4"/>
            <w:color w:val="auto"/>
          </w:rPr>
          <w:t>приложению 4</w:t>
        </w:r>
      </w:hyperlink>
      <w:r w:rsidRPr="00730B40">
        <w:rPr>
          <w:rStyle w:val="s0"/>
          <w:color w:val="auto"/>
        </w:rPr>
        <w:t xml:space="preserve"> к приказу</w:t>
      </w:r>
      <w:r w:rsidRPr="00730B40">
        <w:rPr>
          <w:color w:val="auto"/>
        </w:rPr>
        <w:t xml:space="preserve"> Министра здравоохранения Республики Казахстан от 12 ноября 2021 года № Қ</w:t>
      </w:r>
      <w:proofErr w:type="gramStart"/>
      <w:r w:rsidRPr="00730B40">
        <w:rPr>
          <w:color w:val="auto"/>
        </w:rPr>
        <w:t>Р</w:t>
      </w:r>
      <w:proofErr w:type="gramEnd"/>
      <w:r w:rsidRPr="00730B40">
        <w:rPr>
          <w:color w:val="auto"/>
        </w:rPr>
        <w:t xml:space="preserve"> ДСМ–113 представлена ниже в приложении.</w:t>
      </w:r>
    </w:p>
    <w:p w:rsidR="00891059" w:rsidRPr="00730B40" w:rsidRDefault="00891059" w:rsidP="00891059">
      <w:pPr>
        <w:pStyle w:val="pr"/>
        <w:jc w:val="both"/>
      </w:pPr>
    </w:p>
    <w:p w:rsidR="00891059" w:rsidRPr="00730B40" w:rsidRDefault="00891059" w:rsidP="00891059">
      <w:pPr>
        <w:ind w:firstLine="708"/>
        <w:jc w:val="both"/>
        <w:rPr>
          <w:rFonts w:ascii="Times New Roman" w:hAnsi="Times New Roman" w:cs="Times New Roman"/>
          <w:b/>
          <w:i/>
        </w:rPr>
      </w:pPr>
      <w:r w:rsidRPr="00730B40">
        <w:rPr>
          <w:rFonts w:ascii="Times New Roman" w:hAnsi="Times New Roman" w:cs="Times New Roman"/>
          <w:b/>
          <w:i/>
        </w:rPr>
        <w:lastRenderedPageBreak/>
        <w:t>Конверты предоставляются нарочно уполномоченным лицом (с предоставлением документов, подтверждающих полномочия) либо курьерской почтой.</w:t>
      </w:r>
    </w:p>
    <w:p w:rsidR="00891059" w:rsidRPr="00730B40" w:rsidRDefault="00891059" w:rsidP="00891059">
      <w:pPr>
        <w:ind w:firstLine="708"/>
        <w:rPr>
          <w:rFonts w:ascii="Times New Roman" w:hAnsi="Times New Roman" w:cs="Times New Roman"/>
        </w:rPr>
      </w:pPr>
      <w:r w:rsidRPr="00730B40">
        <w:rPr>
          <w:rFonts w:ascii="Times New Roman" w:hAnsi="Times New Roman" w:cs="Times New Roman"/>
        </w:rPr>
        <w:t>Тел. для справок: 8 (7282)39-00-45</w:t>
      </w:r>
    </w:p>
    <w:p w:rsidR="00891059" w:rsidRPr="00730B40" w:rsidRDefault="00891059" w:rsidP="00891059">
      <w:pPr>
        <w:pStyle w:val="a7"/>
        <w:spacing w:after="100"/>
        <w:jc w:val="right"/>
        <w:rPr>
          <w:color w:val="808080"/>
          <w:sz w:val="20"/>
        </w:rPr>
      </w:pPr>
    </w:p>
    <w:p w:rsidR="00891059" w:rsidRPr="00730B40" w:rsidRDefault="00891059" w:rsidP="00891059">
      <w:pPr>
        <w:pStyle w:val="a7"/>
        <w:spacing w:after="100"/>
        <w:jc w:val="right"/>
        <w:rPr>
          <w:color w:val="808080"/>
          <w:sz w:val="20"/>
        </w:rPr>
      </w:pPr>
    </w:p>
    <w:p w:rsidR="008D7441" w:rsidRPr="00730B40" w:rsidRDefault="008D7441" w:rsidP="00891059">
      <w:pPr>
        <w:pStyle w:val="a7"/>
        <w:spacing w:after="100"/>
        <w:jc w:val="right"/>
        <w:rPr>
          <w:color w:val="808080"/>
          <w:sz w:val="20"/>
        </w:rPr>
      </w:pPr>
    </w:p>
    <w:p w:rsidR="008D7441" w:rsidRPr="00730B40" w:rsidRDefault="008D7441" w:rsidP="00891059">
      <w:pPr>
        <w:pStyle w:val="a7"/>
        <w:spacing w:after="100"/>
        <w:jc w:val="right"/>
        <w:rPr>
          <w:color w:val="808080"/>
          <w:sz w:val="20"/>
        </w:rPr>
      </w:pPr>
    </w:p>
    <w:p w:rsidR="008D7441" w:rsidRPr="00730B40" w:rsidRDefault="008D7441" w:rsidP="00891059">
      <w:pPr>
        <w:pStyle w:val="a7"/>
        <w:spacing w:after="100"/>
        <w:jc w:val="right"/>
        <w:rPr>
          <w:color w:val="808080"/>
          <w:sz w:val="20"/>
        </w:rPr>
      </w:pPr>
    </w:p>
    <w:p w:rsidR="008D7441" w:rsidRPr="00730B40" w:rsidRDefault="008D7441" w:rsidP="00891059">
      <w:pPr>
        <w:pStyle w:val="a7"/>
        <w:spacing w:after="100"/>
        <w:jc w:val="right"/>
        <w:rPr>
          <w:color w:val="808080"/>
          <w:sz w:val="20"/>
        </w:rPr>
      </w:pPr>
    </w:p>
    <w:p w:rsidR="00A12A42" w:rsidRPr="00730B40" w:rsidRDefault="00A12A42" w:rsidP="00891059">
      <w:pPr>
        <w:pStyle w:val="a7"/>
        <w:spacing w:after="100"/>
        <w:jc w:val="right"/>
        <w:rPr>
          <w:color w:val="808080"/>
          <w:sz w:val="20"/>
        </w:rPr>
      </w:pPr>
    </w:p>
    <w:p w:rsidR="00A12A42" w:rsidRPr="00730B40" w:rsidRDefault="00A12A42" w:rsidP="00891059">
      <w:pPr>
        <w:pStyle w:val="a7"/>
        <w:spacing w:after="100"/>
        <w:jc w:val="right"/>
        <w:rPr>
          <w:color w:val="808080"/>
          <w:sz w:val="20"/>
        </w:rPr>
      </w:pPr>
    </w:p>
    <w:p w:rsidR="00A12A42" w:rsidRPr="00730B40" w:rsidRDefault="00A12A42" w:rsidP="00891059">
      <w:pPr>
        <w:pStyle w:val="a7"/>
        <w:spacing w:after="100"/>
        <w:jc w:val="right"/>
        <w:rPr>
          <w:color w:val="808080"/>
          <w:sz w:val="20"/>
        </w:rPr>
      </w:pPr>
    </w:p>
    <w:p w:rsidR="00A12A42" w:rsidRPr="00730B40" w:rsidRDefault="00A12A42" w:rsidP="00891059">
      <w:pPr>
        <w:pStyle w:val="a7"/>
        <w:spacing w:after="100"/>
        <w:jc w:val="right"/>
        <w:rPr>
          <w:color w:val="808080"/>
          <w:sz w:val="20"/>
        </w:rPr>
      </w:pPr>
    </w:p>
    <w:p w:rsidR="00A12A42" w:rsidRPr="00730B40" w:rsidRDefault="00A12A42" w:rsidP="00891059">
      <w:pPr>
        <w:pStyle w:val="a7"/>
        <w:spacing w:after="100"/>
        <w:jc w:val="right"/>
        <w:rPr>
          <w:color w:val="808080"/>
          <w:sz w:val="20"/>
        </w:rPr>
      </w:pPr>
    </w:p>
    <w:p w:rsidR="00A12A42" w:rsidRPr="00730B40" w:rsidRDefault="00A12A42" w:rsidP="00891059">
      <w:pPr>
        <w:pStyle w:val="a7"/>
        <w:spacing w:after="100"/>
        <w:jc w:val="right"/>
        <w:rPr>
          <w:color w:val="808080"/>
          <w:sz w:val="20"/>
        </w:rPr>
      </w:pPr>
    </w:p>
    <w:p w:rsidR="00A12A42" w:rsidRPr="00730B40" w:rsidRDefault="00A12A42" w:rsidP="00891059">
      <w:pPr>
        <w:pStyle w:val="a7"/>
        <w:spacing w:after="100"/>
        <w:jc w:val="right"/>
        <w:rPr>
          <w:color w:val="808080"/>
          <w:sz w:val="20"/>
        </w:rPr>
      </w:pPr>
    </w:p>
    <w:p w:rsidR="00A12A42" w:rsidRPr="00730B40" w:rsidRDefault="00A12A42" w:rsidP="00891059">
      <w:pPr>
        <w:pStyle w:val="a7"/>
        <w:spacing w:after="100"/>
        <w:jc w:val="right"/>
        <w:rPr>
          <w:color w:val="808080"/>
          <w:sz w:val="20"/>
        </w:rPr>
      </w:pPr>
    </w:p>
    <w:p w:rsidR="00A12A42" w:rsidRPr="00730B40" w:rsidRDefault="00A12A42" w:rsidP="00891059">
      <w:pPr>
        <w:pStyle w:val="a7"/>
        <w:spacing w:after="100"/>
        <w:jc w:val="right"/>
        <w:rPr>
          <w:color w:val="808080"/>
          <w:sz w:val="20"/>
        </w:rPr>
      </w:pPr>
    </w:p>
    <w:p w:rsidR="008D7441" w:rsidRPr="00730B40" w:rsidRDefault="008D7441" w:rsidP="00891059">
      <w:pPr>
        <w:pStyle w:val="a7"/>
        <w:spacing w:after="100"/>
        <w:jc w:val="right"/>
        <w:rPr>
          <w:color w:val="808080"/>
          <w:sz w:val="20"/>
        </w:rPr>
      </w:pPr>
    </w:p>
    <w:p w:rsidR="00891059" w:rsidRPr="00730B40" w:rsidRDefault="00891059" w:rsidP="005B3D78">
      <w:pPr>
        <w:pStyle w:val="a7"/>
        <w:spacing w:after="100"/>
        <w:rPr>
          <w:color w:val="808080"/>
          <w:sz w:val="20"/>
        </w:rPr>
      </w:pPr>
    </w:p>
    <w:p w:rsidR="00891059" w:rsidRPr="00730B40" w:rsidRDefault="00891059" w:rsidP="00891059">
      <w:pPr>
        <w:pStyle w:val="a7"/>
        <w:spacing w:after="100"/>
        <w:jc w:val="right"/>
        <w:rPr>
          <w:color w:val="808080"/>
          <w:sz w:val="20"/>
        </w:rPr>
      </w:pPr>
      <w:r w:rsidRPr="00730B40">
        <w:rPr>
          <w:color w:val="808080"/>
          <w:sz w:val="20"/>
        </w:rPr>
        <w:t>Документ: Приказ Министра здравоохранения Республики Казахстан от 12 ноября 2021 года № Қ</w:t>
      </w:r>
      <w:proofErr w:type="gramStart"/>
      <w:r w:rsidRPr="00730B40">
        <w:rPr>
          <w:color w:val="808080"/>
          <w:sz w:val="20"/>
        </w:rPr>
        <w:t>Р</w:t>
      </w:r>
      <w:proofErr w:type="gramEnd"/>
      <w:r w:rsidRPr="00730B40">
        <w:rPr>
          <w:color w:val="808080"/>
          <w:sz w:val="20"/>
        </w:rPr>
        <w:t xml:space="preserve"> ДСМ-113 «Об утверждении форм документов для закупа и признании утратившими силу некоторых приказов Министра здравоохранения и социального развития Республики Казахстан» (с изменениями и дополнениями от 17.06.2022 г.)</w:t>
      </w:r>
    </w:p>
    <w:p w:rsidR="00891059" w:rsidRPr="00730B40" w:rsidRDefault="00891059" w:rsidP="00891059">
      <w:pPr>
        <w:pStyle w:val="pr"/>
      </w:pPr>
    </w:p>
    <w:p w:rsidR="002E5F71" w:rsidRPr="00730B40" w:rsidRDefault="002E5F71" w:rsidP="005B3D78">
      <w:pPr>
        <w:pStyle w:val="pr"/>
        <w:jc w:val="left"/>
      </w:pPr>
    </w:p>
    <w:p w:rsidR="00891059" w:rsidRPr="00730B40" w:rsidRDefault="00891059" w:rsidP="00891059">
      <w:pPr>
        <w:pStyle w:val="pr"/>
      </w:pPr>
      <w:r w:rsidRPr="00730B40">
        <w:t xml:space="preserve">Приложение 4 к </w:t>
      </w:r>
      <w:hyperlink w:anchor="sub0" w:history="1">
        <w:r w:rsidRPr="00730B40">
          <w:rPr>
            <w:rStyle w:val="a4"/>
          </w:rPr>
          <w:t>приказу</w:t>
        </w:r>
      </w:hyperlink>
    </w:p>
    <w:p w:rsidR="00891059" w:rsidRPr="00730B40" w:rsidRDefault="00891059" w:rsidP="00891059">
      <w:pPr>
        <w:pStyle w:val="pr"/>
      </w:pPr>
      <w:r w:rsidRPr="00730B40">
        <w:t>Министра здравоохранения</w:t>
      </w:r>
    </w:p>
    <w:p w:rsidR="00891059" w:rsidRPr="00730B40" w:rsidRDefault="00891059" w:rsidP="00891059">
      <w:pPr>
        <w:pStyle w:val="pr"/>
      </w:pPr>
      <w:r w:rsidRPr="00730B40">
        <w:t>Республики Казахстан</w:t>
      </w:r>
    </w:p>
    <w:p w:rsidR="00891059" w:rsidRPr="00730B40" w:rsidRDefault="00891059" w:rsidP="00891059">
      <w:pPr>
        <w:pStyle w:val="pr"/>
      </w:pPr>
      <w:r w:rsidRPr="00730B40">
        <w:t>от 12 ноября 2021 года</w:t>
      </w:r>
    </w:p>
    <w:p w:rsidR="00891059" w:rsidRPr="00730B40" w:rsidRDefault="00891059" w:rsidP="00891059">
      <w:pPr>
        <w:pStyle w:val="pr"/>
      </w:pPr>
      <w:r w:rsidRPr="00730B40">
        <w:t>№ Қ</w:t>
      </w:r>
      <w:proofErr w:type="gramStart"/>
      <w:r w:rsidRPr="00730B40">
        <w:t>Р</w:t>
      </w:r>
      <w:proofErr w:type="gramEnd"/>
      <w:r w:rsidRPr="00730B40">
        <w:t xml:space="preserve"> ДСМ–113</w:t>
      </w:r>
    </w:p>
    <w:p w:rsidR="00891059" w:rsidRPr="00730B40" w:rsidRDefault="00891059" w:rsidP="00891059">
      <w:pPr>
        <w:pStyle w:val="pr"/>
      </w:pPr>
      <w:r w:rsidRPr="00730B40">
        <w:t> </w:t>
      </w:r>
    </w:p>
    <w:p w:rsidR="00891059" w:rsidRPr="00730B40" w:rsidRDefault="00891059" w:rsidP="00891059">
      <w:pPr>
        <w:pStyle w:val="pr"/>
      </w:pPr>
      <w:r w:rsidRPr="00730B40">
        <w:t> </w:t>
      </w:r>
    </w:p>
    <w:p w:rsidR="00891059" w:rsidRPr="00730B40" w:rsidRDefault="00891059" w:rsidP="00891059">
      <w:pPr>
        <w:pStyle w:val="pr"/>
      </w:pPr>
      <w:r w:rsidRPr="00730B40">
        <w:t>Форма</w:t>
      </w:r>
    </w:p>
    <w:p w:rsidR="00891059" w:rsidRPr="00730B40" w:rsidRDefault="00891059" w:rsidP="00891059">
      <w:pPr>
        <w:pStyle w:val="pj"/>
      </w:pPr>
      <w:r w:rsidRPr="00730B40">
        <w:lastRenderedPageBreak/>
        <w:t> </w:t>
      </w:r>
    </w:p>
    <w:p w:rsidR="00891059" w:rsidRPr="00730B40" w:rsidRDefault="00891059" w:rsidP="00891059">
      <w:pPr>
        <w:pStyle w:val="pc"/>
      </w:pPr>
      <w:r w:rsidRPr="00730B40">
        <w:rPr>
          <w:rStyle w:val="s1"/>
        </w:rPr>
        <w:t>Ценовое предложение потенциального поставщика _______________________________________</w:t>
      </w:r>
      <w:r w:rsidRPr="00730B40">
        <w:rPr>
          <w:rStyle w:val="s1"/>
        </w:rPr>
        <w:br/>
        <w:t>(наименование потенциального поставщика) на поставку лекарственного средства и (или) медицинского изделия</w:t>
      </w:r>
    </w:p>
    <w:p w:rsidR="00891059" w:rsidRPr="00730B40" w:rsidRDefault="00891059" w:rsidP="00891059">
      <w:pPr>
        <w:pStyle w:val="pji"/>
      </w:pPr>
      <w:r w:rsidRPr="00730B40">
        <w:t> </w:t>
      </w:r>
    </w:p>
    <w:p w:rsidR="00891059" w:rsidRPr="00730B40" w:rsidRDefault="00891059" w:rsidP="00891059">
      <w:pPr>
        <w:pStyle w:val="pj"/>
      </w:pPr>
      <w:r w:rsidRPr="00730B40">
        <w:t>№ закупа ____________</w:t>
      </w:r>
    </w:p>
    <w:p w:rsidR="00891059" w:rsidRPr="00730B40" w:rsidRDefault="00891059" w:rsidP="00891059">
      <w:pPr>
        <w:pStyle w:val="pj"/>
      </w:pPr>
      <w:r w:rsidRPr="00730B40">
        <w:t>Способ закупа ____________</w:t>
      </w:r>
    </w:p>
    <w:p w:rsidR="00891059" w:rsidRPr="00730B40" w:rsidRDefault="00891059" w:rsidP="00891059">
      <w:pPr>
        <w:pStyle w:val="pj"/>
      </w:pPr>
      <w:r w:rsidRPr="00730B40">
        <w:t>Лот № _____________</w:t>
      </w:r>
    </w:p>
    <w:p w:rsidR="00891059" w:rsidRPr="00730B40" w:rsidRDefault="00891059" w:rsidP="00891059">
      <w:pPr>
        <w:pStyle w:val="pj"/>
      </w:pPr>
      <w:r w:rsidRPr="00730B40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18"/>
        <w:gridCol w:w="11302"/>
        <w:gridCol w:w="2866"/>
      </w:tblGrid>
      <w:tr w:rsidR="00891059" w:rsidRPr="00730B40" w:rsidTr="00187203">
        <w:tc>
          <w:tcPr>
            <w:tcW w:w="2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Pr="00730B40" w:rsidRDefault="00891059" w:rsidP="00187203">
            <w:pPr>
              <w:pStyle w:val="pc"/>
              <w:spacing w:line="276" w:lineRule="auto"/>
            </w:pPr>
            <w:r w:rsidRPr="00730B40">
              <w:t xml:space="preserve">№ </w:t>
            </w:r>
            <w:proofErr w:type="spellStart"/>
            <w:proofErr w:type="gramStart"/>
            <w:r w:rsidRPr="00730B40">
              <w:t>п</w:t>
            </w:r>
            <w:proofErr w:type="spellEnd"/>
            <w:proofErr w:type="gramEnd"/>
            <w:r w:rsidRPr="00730B40">
              <w:t>/</w:t>
            </w:r>
            <w:proofErr w:type="spellStart"/>
            <w:r w:rsidRPr="00730B40">
              <w:t>п</w:t>
            </w:r>
            <w:proofErr w:type="spellEnd"/>
          </w:p>
        </w:tc>
        <w:tc>
          <w:tcPr>
            <w:tcW w:w="38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Pr="00730B40" w:rsidRDefault="00891059" w:rsidP="00187203">
            <w:pPr>
              <w:pStyle w:val="pc"/>
              <w:spacing w:line="276" w:lineRule="auto"/>
            </w:pPr>
            <w:r w:rsidRPr="00730B40">
              <w:t>Содержание ценового предложения на поставку лекарственного средства/медицинского изделия</w:t>
            </w:r>
          </w:p>
        </w:tc>
        <w:tc>
          <w:tcPr>
            <w:tcW w:w="9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Pr="00730B40" w:rsidRDefault="00891059" w:rsidP="00187203">
            <w:pPr>
              <w:pStyle w:val="pc"/>
              <w:spacing w:line="276" w:lineRule="auto"/>
            </w:pPr>
            <w:r w:rsidRPr="00730B40">
              <w:t>Содержание</w:t>
            </w:r>
          </w:p>
          <w:p w:rsidR="00891059" w:rsidRPr="00730B40" w:rsidRDefault="00891059" w:rsidP="00187203">
            <w:pPr>
              <w:pStyle w:val="pc"/>
              <w:spacing w:line="276" w:lineRule="auto"/>
            </w:pPr>
            <w:r w:rsidRPr="00730B40">
              <w:t>(для заполнения потенциальным поставщиком)</w:t>
            </w:r>
          </w:p>
        </w:tc>
      </w:tr>
      <w:tr w:rsidR="00891059" w:rsidRPr="00730B40" w:rsidTr="00187203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Pr="00730B40" w:rsidRDefault="00891059" w:rsidP="00187203">
            <w:pPr>
              <w:pStyle w:val="pji"/>
              <w:spacing w:line="276" w:lineRule="auto"/>
            </w:pPr>
            <w:r w:rsidRPr="00730B40">
              <w:t>1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Pr="00730B40" w:rsidRDefault="00891059" w:rsidP="00187203">
            <w:pPr>
              <w:pStyle w:val="pji"/>
              <w:spacing w:line="276" w:lineRule="auto"/>
            </w:pPr>
            <w:r w:rsidRPr="00730B40">
              <w:t>Наименование лекарственного средства или медицинского изделия (международное непатентованное название или состав)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Pr="00730B40" w:rsidRDefault="00891059" w:rsidP="00187203">
            <w:pPr>
              <w:rPr>
                <w:rFonts w:ascii="Times New Roman" w:hAnsi="Times New Roman" w:cs="Times New Roman"/>
              </w:rPr>
            </w:pPr>
          </w:p>
        </w:tc>
      </w:tr>
      <w:tr w:rsidR="00891059" w:rsidRPr="00730B40" w:rsidTr="00187203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Pr="00730B40" w:rsidRDefault="00891059" w:rsidP="00187203">
            <w:pPr>
              <w:pStyle w:val="pji"/>
              <w:spacing w:line="276" w:lineRule="auto"/>
            </w:pPr>
            <w:r w:rsidRPr="00730B40">
              <w:t>2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Pr="00730B40" w:rsidRDefault="00891059" w:rsidP="00187203">
            <w:pPr>
              <w:pStyle w:val="pji"/>
              <w:spacing w:line="276" w:lineRule="auto"/>
            </w:pPr>
            <w:r w:rsidRPr="00730B40">
              <w:t>Характеристика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Pr="00730B40" w:rsidRDefault="00891059" w:rsidP="00187203">
            <w:pPr>
              <w:rPr>
                <w:rFonts w:ascii="Times New Roman" w:hAnsi="Times New Roman" w:cs="Times New Roman"/>
              </w:rPr>
            </w:pPr>
          </w:p>
        </w:tc>
      </w:tr>
      <w:tr w:rsidR="00891059" w:rsidRPr="00730B40" w:rsidTr="00187203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Pr="00730B40" w:rsidRDefault="00891059" w:rsidP="00187203">
            <w:pPr>
              <w:pStyle w:val="pji"/>
              <w:spacing w:line="276" w:lineRule="auto"/>
            </w:pPr>
            <w:r w:rsidRPr="00730B40">
              <w:t>3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Pr="00730B40" w:rsidRDefault="00891059" w:rsidP="00187203">
            <w:pPr>
              <w:pStyle w:val="pji"/>
              <w:spacing w:line="276" w:lineRule="auto"/>
            </w:pPr>
            <w:r w:rsidRPr="00730B40">
              <w:t>Единица измерения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Pr="00730B40" w:rsidRDefault="00891059" w:rsidP="00187203">
            <w:pPr>
              <w:rPr>
                <w:rFonts w:ascii="Times New Roman" w:hAnsi="Times New Roman" w:cs="Times New Roman"/>
              </w:rPr>
            </w:pPr>
          </w:p>
        </w:tc>
      </w:tr>
      <w:tr w:rsidR="00891059" w:rsidRPr="00730B40" w:rsidTr="00187203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Pr="00730B40" w:rsidRDefault="00891059" w:rsidP="00187203">
            <w:pPr>
              <w:pStyle w:val="pji"/>
              <w:spacing w:line="276" w:lineRule="auto"/>
            </w:pPr>
            <w:r w:rsidRPr="00730B40">
              <w:t>4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Pr="00730B40" w:rsidRDefault="00891059" w:rsidP="00187203">
            <w:pPr>
              <w:pStyle w:val="pji"/>
              <w:spacing w:line="276" w:lineRule="auto"/>
            </w:pPr>
            <w:r w:rsidRPr="00730B40">
              <w:t>№ Регистрационного удостоверения (удостоверений)/разрешения на разовый ввоз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Pr="00730B40" w:rsidRDefault="00891059" w:rsidP="00187203">
            <w:pPr>
              <w:rPr>
                <w:rFonts w:ascii="Times New Roman" w:hAnsi="Times New Roman" w:cs="Times New Roman"/>
              </w:rPr>
            </w:pPr>
          </w:p>
        </w:tc>
      </w:tr>
      <w:tr w:rsidR="00891059" w:rsidRPr="00730B40" w:rsidTr="00187203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Pr="00730B40" w:rsidRDefault="00891059" w:rsidP="00187203">
            <w:pPr>
              <w:pStyle w:val="pji"/>
              <w:spacing w:line="276" w:lineRule="auto"/>
            </w:pPr>
            <w:r w:rsidRPr="00730B40">
              <w:t>5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Pr="00730B40" w:rsidRDefault="00891059" w:rsidP="00187203">
            <w:pPr>
              <w:pStyle w:val="pji"/>
              <w:spacing w:line="276" w:lineRule="auto"/>
            </w:pPr>
            <w:r w:rsidRPr="00730B40">
              <w:t>Торговое наименование лекарственного средства или медицинского изделия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Pr="00730B40" w:rsidRDefault="00891059" w:rsidP="00187203">
            <w:pPr>
              <w:rPr>
                <w:rFonts w:ascii="Times New Roman" w:hAnsi="Times New Roman" w:cs="Times New Roman"/>
              </w:rPr>
            </w:pPr>
          </w:p>
        </w:tc>
      </w:tr>
      <w:tr w:rsidR="00891059" w:rsidRPr="00730B40" w:rsidTr="00187203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Pr="00730B40" w:rsidRDefault="00891059" w:rsidP="00187203">
            <w:pPr>
              <w:pStyle w:val="pji"/>
              <w:spacing w:line="276" w:lineRule="auto"/>
            </w:pPr>
            <w:r w:rsidRPr="00730B40">
              <w:t>6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Pr="00730B40" w:rsidRDefault="00891059" w:rsidP="00187203">
            <w:pPr>
              <w:pStyle w:val="pji"/>
              <w:spacing w:line="276" w:lineRule="auto"/>
            </w:pPr>
            <w:r w:rsidRPr="00730B40">
              <w:t>Лекарственная форма/характеристика (форма выпуска) по регистрационному удостоверению/разрешению на разовый ввоз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Pr="00730B40" w:rsidRDefault="00891059" w:rsidP="00187203">
            <w:pPr>
              <w:rPr>
                <w:rFonts w:ascii="Times New Roman" w:hAnsi="Times New Roman" w:cs="Times New Roman"/>
              </w:rPr>
            </w:pPr>
          </w:p>
        </w:tc>
      </w:tr>
      <w:tr w:rsidR="00891059" w:rsidRPr="00730B40" w:rsidTr="00187203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Pr="00730B40" w:rsidRDefault="00891059" w:rsidP="00187203">
            <w:pPr>
              <w:pStyle w:val="pji"/>
              <w:spacing w:line="276" w:lineRule="auto"/>
            </w:pPr>
            <w:r w:rsidRPr="00730B40">
              <w:t>7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Pr="00730B40" w:rsidRDefault="00891059" w:rsidP="00187203">
            <w:pPr>
              <w:pStyle w:val="pji"/>
              <w:spacing w:line="276" w:lineRule="auto"/>
            </w:pPr>
            <w:r w:rsidRPr="00730B40">
              <w:t>Единица измерения по регистрационному удостоверению/разрешению на разовый ввоз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Pr="00730B40" w:rsidRDefault="00891059" w:rsidP="00187203">
            <w:pPr>
              <w:rPr>
                <w:rFonts w:ascii="Times New Roman" w:hAnsi="Times New Roman" w:cs="Times New Roman"/>
              </w:rPr>
            </w:pPr>
          </w:p>
        </w:tc>
      </w:tr>
      <w:tr w:rsidR="00891059" w:rsidRPr="00730B40" w:rsidTr="00187203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Pr="00730B40" w:rsidRDefault="00891059" w:rsidP="00187203">
            <w:pPr>
              <w:pStyle w:val="pji"/>
              <w:spacing w:line="276" w:lineRule="auto"/>
            </w:pPr>
            <w:r w:rsidRPr="00730B40">
              <w:t>8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Pr="00730B40" w:rsidRDefault="00891059" w:rsidP="00187203">
            <w:pPr>
              <w:pStyle w:val="pji"/>
              <w:spacing w:line="276" w:lineRule="auto"/>
            </w:pPr>
            <w:r w:rsidRPr="00730B40">
              <w:t>Производитель, по регистрационному удостоверению/разрешению на разовый ввоз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Pr="00730B40" w:rsidRDefault="00891059" w:rsidP="00187203">
            <w:pPr>
              <w:rPr>
                <w:rFonts w:ascii="Times New Roman" w:hAnsi="Times New Roman" w:cs="Times New Roman"/>
              </w:rPr>
            </w:pPr>
          </w:p>
        </w:tc>
      </w:tr>
      <w:tr w:rsidR="00891059" w:rsidRPr="00730B40" w:rsidTr="00187203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Pr="00730B40" w:rsidRDefault="00891059" w:rsidP="00187203">
            <w:pPr>
              <w:pStyle w:val="pji"/>
              <w:spacing w:line="276" w:lineRule="auto"/>
            </w:pPr>
            <w:r w:rsidRPr="00730B40">
              <w:t>9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Pr="00730B40" w:rsidRDefault="00891059" w:rsidP="00187203">
            <w:pPr>
              <w:pStyle w:val="pji"/>
              <w:spacing w:line="276" w:lineRule="auto"/>
            </w:pPr>
            <w:r w:rsidRPr="00730B40">
              <w:t>Страна происхождения по регистрационному удостоверению/разрешению на разовый ввоз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Pr="00730B40" w:rsidRDefault="00891059" w:rsidP="00187203">
            <w:pPr>
              <w:rPr>
                <w:rFonts w:ascii="Times New Roman" w:hAnsi="Times New Roman" w:cs="Times New Roman"/>
              </w:rPr>
            </w:pPr>
          </w:p>
        </w:tc>
      </w:tr>
      <w:tr w:rsidR="00891059" w:rsidRPr="00730B40" w:rsidTr="00187203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Pr="00730B40" w:rsidRDefault="00891059" w:rsidP="00187203">
            <w:pPr>
              <w:pStyle w:val="pji"/>
              <w:spacing w:line="276" w:lineRule="auto"/>
            </w:pPr>
            <w:r w:rsidRPr="00730B40">
              <w:t>10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Pr="00730B40" w:rsidRDefault="00891059" w:rsidP="00187203">
            <w:pPr>
              <w:pStyle w:val="pji"/>
              <w:spacing w:line="276" w:lineRule="auto"/>
            </w:pPr>
            <w:r w:rsidRPr="00730B40">
              <w:t>Фасовка (количество единиц измерения в упаковке) по регистрационному удостоверению/разрешению на разовый ввоз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Pr="00730B40" w:rsidRDefault="00891059" w:rsidP="00187203">
            <w:pPr>
              <w:rPr>
                <w:rFonts w:ascii="Times New Roman" w:hAnsi="Times New Roman" w:cs="Times New Roman"/>
              </w:rPr>
            </w:pPr>
          </w:p>
        </w:tc>
      </w:tr>
      <w:tr w:rsidR="00891059" w:rsidRPr="00730B40" w:rsidTr="00187203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Pr="00730B40" w:rsidRDefault="00891059" w:rsidP="00187203">
            <w:pPr>
              <w:pStyle w:val="pji"/>
              <w:spacing w:line="276" w:lineRule="auto"/>
            </w:pPr>
            <w:r w:rsidRPr="00730B40">
              <w:t>11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Pr="00730B40" w:rsidRDefault="00891059" w:rsidP="00187203">
            <w:pPr>
              <w:pStyle w:val="pji"/>
              <w:spacing w:line="276" w:lineRule="auto"/>
            </w:pPr>
            <w:r w:rsidRPr="00730B40">
              <w:t>Цена за единицу в тенге на условиях DDP ИНКОТЕРМС 2020 до пункта (пунктов) доставки/цена с наценкой Единого дистрибьютора (при закупе Единым дистрибьютором)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Pr="00730B40" w:rsidRDefault="00891059" w:rsidP="00187203">
            <w:pPr>
              <w:pStyle w:val="pji"/>
              <w:spacing w:line="276" w:lineRule="auto"/>
            </w:pPr>
            <w:r w:rsidRPr="00730B40">
              <w:t>*</w:t>
            </w:r>
          </w:p>
        </w:tc>
      </w:tr>
      <w:tr w:rsidR="00891059" w:rsidRPr="00730B40" w:rsidTr="00187203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Pr="00730B40" w:rsidRDefault="00891059" w:rsidP="00187203">
            <w:pPr>
              <w:pStyle w:val="pji"/>
              <w:spacing w:line="276" w:lineRule="auto"/>
            </w:pPr>
            <w:r w:rsidRPr="00730B40">
              <w:t>12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Pr="00730B40" w:rsidRDefault="00891059" w:rsidP="00187203">
            <w:pPr>
              <w:pStyle w:val="pji"/>
              <w:spacing w:line="276" w:lineRule="auto"/>
            </w:pPr>
            <w:r w:rsidRPr="00730B40">
              <w:t>Количество в единицах измерения (объем)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Pr="00730B40" w:rsidRDefault="00891059" w:rsidP="00187203">
            <w:pPr>
              <w:rPr>
                <w:rFonts w:ascii="Times New Roman" w:hAnsi="Times New Roman" w:cs="Times New Roman"/>
              </w:rPr>
            </w:pPr>
          </w:p>
        </w:tc>
      </w:tr>
      <w:tr w:rsidR="00891059" w:rsidRPr="00730B40" w:rsidTr="00187203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Pr="00730B40" w:rsidRDefault="00891059" w:rsidP="00187203">
            <w:pPr>
              <w:pStyle w:val="pji"/>
              <w:spacing w:line="276" w:lineRule="auto"/>
            </w:pPr>
            <w:r w:rsidRPr="00730B40">
              <w:t>13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Pr="00730B40" w:rsidRDefault="00891059" w:rsidP="00187203">
            <w:pPr>
              <w:pStyle w:val="pji"/>
              <w:spacing w:line="276" w:lineRule="auto"/>
            </w:pPr>
            <w:r w:rsidRPr="00730B40">
              <w:t>Сумма поставки в тенге на условиях DDP ИНКОТЕРМС 2020 до пункта (пунктов) доставки,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Pr="00730B40" w:rsidRDefault="00891059" w:rsidP="00187203">
            <w:pPr>
              <w:rPr>
                <w:rFonts w:ascii="Times New Roman" w:hAnsi="Times New Roman" w:cs="Times New Roman"/>
              </w:rPr>
            </w:pPr>
          </w:p>
        </w:tc>
      </w:tr>
      <w:tr w:rsidR="00891059" w:rsidRPr="00730B40" w:rsidTr="00187203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Pr="00730B40" w:rsidRDefault="00891059" w:rsidP="00187203">
            <w:pPr>
              <w:pStyle w:val="pji"/>
              <w:spacing w:line="276" w:lineRule="auto"/>
            </w:pPr>
            <w:r w:rsidRPr="00730B40">
              <w:t>14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Pr="00730B40" w:rsidRDefault="00891059" w:rsidP="00187203">
            <w:pPr>
              <w:pStyle w:val="pji"/>
              <w:spacing w:line="276" w:lineRule="auto"/>
            </w:pPr>
            <w:r w:rsidRPr="00730B40">
              <w:t>График поставки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Pr="00730B40" w:rsidRDefault="00891059" w:rsidP="00187203">
            <w:pPr>
              <w:rPr>
                <w:rFonts w:ascii="Times New Roman" w:hAnsi="Times New Roman" w:cs="Times New Roman"/>
              </w:rPr>
            </w:pPr>
          </w:p>
        </w:tc>
      </w:tr>
    </w:tbl>
    <w:p w:rsidR="00891059" w:rsidRPr="00730B40" w:rsidRDefault="00891059" w:rsidP="00891059">
      <w:pPr>
        <w:rPr>
          <w:rFonts w:ascii="Times New Roman" w:hAnsi="Times New Roman" w:cs="Times New Roman"/>
        </w:rPr>
      </w:pPr>
    </w:p>
    <w:p w:rsidR="00891059" w:rsidRPr="00730B40" w:rsidRDefault="00891059" w:rsidP="00891059">
      <w:pPr>
        <w:rPr>
          <w:rFonts w:ascii="Times New Roman" w:hAnsi="Times New Roman" w:cs="Times New Roman"/>
        </w:rPr>
      </w:pPr>
    </w:p>
    <w:p w:rsidR="00891059" w:rsidRPr="00730B40" w:rsidRDefault="00891059" w:rsidP="00891059">
      <w:pPr>
        <w:rPr>
          <w:rFonts w:ascii="Times New Roman" w:hAnsi="Times New Roman" w:cs="Times New Roman"/>
        </w:rPr>
      </w:pPr>
    </w:p>
    <w:p w:rsidR="00891059" w:rsidRPr="00730B40" w:rsidRDefault="00891059" w:rsidP="00891059">
      <w:pPr>
        <w:ind w:firstLine="708"/>
        <w:rPr>
          <w:rFonts w:ascii="Times New Roman" w:hAnsi="Times New Roman" w:cs="Times New Roman"/>
        </w:rPr>
      </w:pPr>
    </w:p>
    <w:p w:rsidR="00891059" w:rsidRPr="00730B40" w:rsidRDefault="00891059" w:rsidP="00891059">
      <w:pPr>
        <w:pStyle w:val="pj"/>
      </w:pPr>
    </w:p>
    <w:p w:rsidR="00891059" w:rsidRPr="00730B40" w:rsidRDefault="00891059" w:rsidP="00891059">
      <w:pPr>
        <w:rPr>
          <w:rFonts w:ascii="Times New Roman" w:hAnsi="Times New Roman" w:cs="Times New Roman"/>
        </w:rPr>
      </w:pPr>
    </w:p>
    <w:p w:rsidR="00FC7C34" w:rsidRPr="00730B40" w:rsidRDefault="00FC7C34">
      <w:pPr>
        <w:rPr>
          <w:rFonts w:ascii="Times New Roman" w:hAnsi="Times New Roman" w:cs="Times New Roman"/>
          <w:lang w:val="en-US"/>
        </w:rPr>
      </w:pPr>
    </w:p>
    <w:sectPr w:rsidR="00FC7C34" w:rsidRPr="00730B40" w:rsidSect="004B1979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E19A7FC2"/>
    <w:lvl w:ilvl="0">
      <w:start w:val="1"/>
      <w:numFmt w:val="decimal"/>
      <w:pStyle w:val="a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1">
    <w:nsid w:val="6DC26CEE"/>
    <w:multiLevelType w:val="hybridMultilevel"/>
    <w:tmpl w:val="4DE23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891059"/>
    <w:rsid w:val="00077186"/>
    <w:rsid w:val="00132EA6"/>
    <w:rsid w:val="00151FBF"/>
    <w:rsid w:val="00262932"/>
    <w:rsid w:val="002E5F71"/>
    <w:rsid w:val="0047394A"/>
    <w:rsid w:val="004B1979"/>
    <w:rsid w:val="00510EBD"/>
    <w:rsid w:val="005B3D78"/>
    <w:rsid w:val="00677C3C"/>
    <w:rsid w:val="006E4313"/>
    <w:rsid w:val="006F5846"/>
    <w:rsid w:val="006F600E"/>
    <w:rsid w:val="00730B40"/>
    <w:rsid w:val="00774A41"/>
    <w:rsid w:val="00803D18"/>
    <w:rsid w:val="0080407E"/>
    <w:rsid w:val="00891059"/>
    <w:rsid w:val="008A14B8"/>
    <w:rsid w:val="008D7441"/>
    <w:rsid w:val="00931411"/>
    <w:rsid w:val="00980FB9"/>
    <w:rsid w:val="00A12A42"/>
    <w:rsid w:val="00A418F3"/>
    <w:rsid w:val="00A611BC"/>
    <w:rsid w:val="00B10432"/>
    <w:rsid w:val="00B34CB1"/>
    <w:rsid w:val="00B9505D"/>
    <w:rsid w:val="00C907E7"/>
    <w:rsid w:val="00CB186D"/>
    <w:rsid w:val="00F00653"/>
    <w:rsid w:val="00F827AD"/>
    <w:rsid w:val="00FC7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91059"/>
    <w:rPr>
      <w:rFonts w:eastAsiaTheme="minorEastAsia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pc">
    <w:name w:val="pc"/>
    <w:basedOn w:val="a0"/>
    <w:rsid w:val="00891059"/>
    <w:pPr>
      <w:spacing w:after="0" w:line="240" w:lineRule="auto"/>
      <w:jc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r">
    <w:name w:val="pr"/>
    <w:basedOn w:val="a0"/>
    <w:rsid w:val="00891059"/>
    <w:pPr>
      <w:spacing w:after="0" w:line="240" w:lineRule="auto"/>
      <w:jc w:val="righ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j">
    <w:name w:val="pj"/>
    <w:basedOn w:val="a0"/>
    <w:rsid w:val="00891059"/>
    <w:pPr>
      <w:spacing w:after="0" w:line="240" w:lineRule="auto"/>
      <w:ind w:firstLine="400"/>
      <w:jc w:val="both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1">
    <w:name w:val="s1"/>
    <w:basedOn w:val="a1"/>
    <w:rsid w:val="00891059"/>
    <w:rPr>
      <w:rFonts w:ascii="Times New Roman" w:hAnsi="Times New Roman" w:cs="Times New Roman" w:hint="default"/>
      <w:b/>
      <w:bCs/>
      <w:color w:val="000000"/>
    </w:rPr>
  </w:style>
  <w:style w:type="character" w:styleId="a4">
    <w:name w:val="Hyperlink"/>
    <w:basedOn w:val="a1"/>
    <w:uiPriority w:val="99"/>
    <w:semiHidden/>
    <w:unhideWhenUsed/>
    <w:rsid w:val="00891059"/>
    <w:rPr>
      <w:color w:val="0000FF"/>
      <w:u w:val="single"/>
    </w:rPr>
  </w:style>
  <w:style w:type="table" w:styleId="a5">
    <w:name w:val="Table Grid"/>
    <w:basedOn w:val="a2"/>
    <w:uiPriority w:val="59"/>
    <w:rsid w:val="008910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Нумерованный список Знак"/>
    <w:link w:val="a"/>
    <w:locked/>
    <w:rsid w:val="00891059"/>
    <w:rPr>
      <w:sz w:val="24"/>
      <w:szCs w:val="24"/>
    </w:rPr>
  </w:style>
  <w:style w:type="paragraph" w:styleId="a">
    <w:name w:val="List Number"/>
    <w:basedOn w:val="a0"/>
    <w:link w:val="a6"/>
    <w:unhideWhenUsed/>
    <w:rsid w:val="00891059"/>
    <w:pPr>
      <w:numPr>
        <w:numId w:val="1"/>
      </w:numPr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s0">
    <w:name w:val="s0"/>
    <w:basedOn w:val="a1"/>
    <w:rsid w:val="00891059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pji">
    <w:name w:val="pji"/>
    <w:basedOn w:val="a0"/>
    <w:rsid w:val="00891059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header"/>
    <w:basedOn w:val="a0"/>
    <w:link w:val="a8"/>
    <w:uiPriority w:val="99"/>
    <w:unhideWhenUsed/>
    <w:rsid w:val="0089105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1"/>
    <w:link w:val="a7"/>
    <w:uiPriority w:val="99"/>
    <w:rsid w:val="00891059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9">
    <w:name w:val="Strong"/>
    <w:basedOn w:val="a1"/>
    <w:uiPriority w:val="22"/>
    <w:qFormat/>
    <w:rsid w:val="008A14B8"/>
    <w:rPr>
      <w:b/>
      <w:bCs/>
    </w:rPr>
  </w:style>
  <w:style w:type="paragraph" w:customStyle="1" w:styleId="TableParagraph">
    <w:name w:val="Table Paragraph"/>
    <w:basedOn w:val="a0"/>
    <w:uiPriority w:val="1"/>
    <w:qFormat/>
    <w:rsid w:val="00151FBF"/>
    <w:pPr>
      <w:widowControl w:val="0"/>
      <w:autoSpaceDE w:val="0"/>
      <w:autoSpaceDN w:val="0"/>
      <w:spacing w:after="0" w:line="240" w:lineRule="auto"/>
      <w:ind w:left="107"/>
    </w:pPr>
    <w:rPr>
      <w:rFonts w:ascii="Cambria" w:eastAsia="Cambria" w:hAnsi="Cambria" w:cs="Cambria"/>
      <w:lang w:eastAsia="en-US"/>
    </w:rPr>
  </w:style>
  <w:style w:type="paragraph" w:styleId="aa">
    <w:name w:val="List Paragraph"/>
    <w:basedOn w:val="a0"/>
    <w:uiPriority w:val="34"/>
    <w:qFormat/>
    <w:rsid w:val="00B104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13</Pages>
  <Words>3811</Words>
  <Characters>21728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Кравцова</dc:creator>
  <cp:lastModifiedBy>Наталья</cp:lastModifiedBy>
  <cp:revision>20</cp:revision>
  <dcterms:created xsi:type="dcterms:W3CDTF">2022-11-30T05:42:00Z</dcterms:created>
  <dcterms:modified xsi:type="dcterms:W3CDTF">2023-01-18T10:42:00Z</dcterms:modified>
</cp:coreProperties>
</file>