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DA600F" w:rsidP="00891059">
      <w:pPr>
        <w:pStyle w:val="pr"/>
      </w:pPr>
      <w:r>
        <w:t xml:space="preserve"> </w:t>
      </w:r>
      <w:r w:rsidR="00891059">
        <w:t xml:space="preserve">Приложение 10 к </w:t>
      </w:r>
      <w:hyperlink w:anchor="sub0" w:history="1">
        <w:r w:rsidR="00891059"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771484">
        <w:rPr>
          <w:b/>
          <w:color w:val="auto"/>
        </w:rPr>
        <w:t>14</w:t>
      </w:r>
      <w:r w:rsidRPr="002C12EE">
        <w:rPr>
          <w:b/>
          <w:color w:val="auto"/>
        </w:rPr>
        <w:t xml:space="preserve"> от </w:t>
      </w:r>
      <w:r w:rsidR="00771484">
        <w:rPr>
          <w:b/>
          <w:color w:val="auto"/>
        </w:rPr>
        <w:t>31</w:t>
      </w:r>
      <w:r w:rsidR="00094713">
        <w:rPr>
          <w:b/>
          <w:color w:val="auto"/>
        </w:rPr>
        <w:t>.03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Pr="00FB2CFF" w:rsidRDefault="00891059" w:rsidP="00891059">
      <w:pPr>
        <w:pStyle w:val="pj"/>
        <w:rPr>
          <w:sz w:val="22"/>
          <w:szCs w:val="22"/>
        </w:rPr>
      </w:pPr>
      <w:r w:rsidRPr="00E42E2C">
        <w:rPr>
          <w:b/>
        </w:rPr>
        <w:t xml:space="preserve">Наименование и адрес </w:t>
      </w:r>
      <w:r w:rsidRPr="00FB2CFF">
        <w:rPr>
          <w:b/>
          <w:sz w:val="22"/>
          <w:szCs w:val="22"/>
        </w:rPr>
        <w:t>заказчика или организатора закупа:</w:t>
      </w:r>
      <w:r w:rsidRPr="00FB2CFF">
        <w:rPr>
          <w:sz w:val="22"/>
          <w:szCs w:val="22"/>
        </w:rPr>
        <w:t xml:space="preserve">  </w:t>
      </w:r>
      <w:r w:rsidRPr="00FB2CFF">
        <w:rPr>
          <w:iCs/>
          <w:sz w:val="22"/>
          <w:szCs w:val="22"/>
        </w:rPr>
        <w:t>Государственное коммунальное предприятие на праве хозяйственного ведения «</w:t>
      </w:r>
      <w:r w:rsidR="00BA7EFC">
        <w:rPr>
          <w:iCs/>
          <w:sz w:val="22"/>
          <w:szCs w:val="22"/>
        </w:rPr>
        <w:t xml:space="preserve"> </w:t>
      </w:r>
      <w:r w:rsidR="00B54C79">
        <w:rPr>
          <w:iCs/>
          <w:sz w:val="22"/>
          <w:szCs w:val="22"/>
        </w:rPr>
        <w:t xml:space="preserve"> </w:t>
      </w:r>
      <w:r w:rsidRPr="00FB2CFF">
        <w:rPr>
          <w:iCs/>
          <w:sz w:val="22"/>
          <w:szCs w:val="22"/>
        </w:rPr>
        <w:t xml:space="preserve">» Государственного учреждения «Управление здравоохранения </w:t>
      </w:r>
      <w:r w:rsidRPr="00FB2CFF">
        <w:rPr>
          <w:sz w:val="22"/>
          <w:szCs w:val="22"/>
          <w:shd w:val="clear" w:color="auto" w:fill="FFFFFF"/>
        </w:rPr>
        <w:t xml:space="preserve">области </w:t>
      </w:r>
      <w:proofErr w:type="spellStart"/>
      <w:r w:rsidRPr="00FB2CFF">
        <w:rPr>
          <w:sz w:val="22"/>
          <w:szCs w:val="22"/>
          <w:shd w:val="clear" w:color="auto" w:fill="FFFFFF"/>
        </w:rPr>
        <w:t>Жетісу</w:t>
      </w:r>
      <w:proofErr w:type="spellEnd"/>
      <w:r w:rsidRPr="00FB2CFF">
        <w:rPr>
          <w:iCs/>
          <w:sz w:val="22"/>
          <w:szCs w:val="22"/>
        </w:rPr>
        <w:t xml:space="preserve">», РК, </w:t>
      </w:r>
      <w:r w:rsidRPr="00FB2CFF">
        <w:rPr>
          <w:color w:val="333333"/>
          <w:sz w:val="22"/>
          <w:szCs w:val="22"/>
          <w:shd w:val="clear" w:color="auto" w:fill="FFFFFF"/>
        </w:rPr>
        <w:t xml:space="preserve">область </w:t>
      </w:r>
      <w:proofErr w:type="spellStart"/>
      <w:r w:rsidRPr="00FB2CFF">
        <w:rPr>
          <w:color w:val="333333"/>
          <w:sz w:val="22"/>
          <w:szCs w:val="22"/>
          <w:shd w:val="clear" w:color="auto" w:fill="FFFFFF"/>
        </w:rPr>
        <w:t>Жетісу</w:t>
      </w:r>
      <w:proofErr w:type="spellEnd"/>
      <w:r w:rsidRPr="00FB2CFF">
        <w:rPr>
          <w:color w:val="333333"/>
          <w:sz w:val="22"/>
          <w:szCs w:val="22"/>
          <w:shd w:val="clear" w:color="auto" w:fill="FFFFFF"/>
        </w:rPr>
        <w:t xml:space="preserve">, </w:t>
      </w:r>
      <w:r w:rsidRPr="00FB2CFF">
        <w:rPr>
          <w:color w:val="000000" w:themeColor="text1"/>
          <w:sz w:val="22"/>
          <w:szCs w:val="22"/>
        </w:rPr>
        <w:t>г.</w:t>
      </w:r>
      <w:r w:rsidR="00931411" w:rsidRPr="00FB2CFF">
        <w:rPr>
          <w:color w:val="000000" w:themeColor="text1"/>
          <w:sz w:val="22"/>
          <w:szCs w:val="22"/>
        </w:rPr>
        <w:t xml:space="preserve"> </w:t>
      </w:r>
      <w:proofErr w:type="spellStart"/>
      <w:r w:rsidRPr="00FB2CFF">
        <w:rPr>
          <w:color w:val="000000" w:themeColor="text1"/>
          <w:sz w:val="22"/>
          <w:szCs w:val="22"/>
        </w:rPr>
        <w:t>Талдыкорган</w:t>
      </w:r>
      <w:proofErr w:type="spellEnd"/>
      <w:r w:rsidRPr="00FB2CFF">
        <w:rPr>
          <w:color w:val="000000" w:themeColor="text1"/>
          <w:sz w:val="22"/>
          <w:szCs w:val="22"/>
        </w:rPr>
        <w:t xml:space="preserve">, </w:t>
      </w:r>
      <w:proofErr w:type="spellStart"/>
      <w:r w:rsidRPr="00FB2CFF">
        <w:rPr>
          <w:color w:val="000000" w:themeColor="text1"/>
          <w:sz w:val="22"/>
          <w:szCs w:val="22"/>
        </w:rPr>
        <w:t>ул</w:t>
      </w:r>
      <w:proofErr w:type="gramStart"/>
      <w:r w:rsidRPr="00FB2CFF">
        <w:rPr>
          <w:color w:val="000000" w:themeColor="text1"/>
          <w:sz w:val="22"/>
          <w:szCs w:val="22"/>
        </w:rPr>
        <w:t>.Е</w:t>
      </w:r>
      <w:proofErr w:type="gramEnd"/>
      <w:r w:rsidRPr="00FB2CFF">
        <w:rPr>
          <w:color w:val="000000" w:themeColor="text1"/>
          <w:sz w:val="22"/>
          <w:szCs w:val="22"/>
        </w:rPr>
        <w:t>скельды</w:t>
      </w:r>
      <w:proofErr w:type="spellEnd"/>
      <w:r w:rsidRPr="00FB2CFF">
        <w:rPr>
          <w:color w:val="000000" w:themeColor="text1"/>
          <w:sz w:val="22"/>
          <w:szCs w:val="22"/>
        </w:rPr>
        <w:t xml:space="preserve"> би,224.</w:t>
      </w:r>
    </w:p>
    <w:p w:rsidR="00891059" w:rsidRPr="00FB2CFF" w:rsidRDefault="00891059" w:rsidP="00891059">
      <w:pPr>
        <w:pStyle w:val="pj"/>
        <w:rPr>
          <w:sz w:val="22"/>
          <w:szCs w:val="22"/>
        </w:rPr>
      </w:pPr>
    </w:p>
    <w:p w:rsidR="00891059" w:rsidRPr="00FB2CFF" w:rsidRDefault="00891059" w:rsidP="00891059">
      <w:pPr>
        <w:pStyle w:val="pj"/>
        <w:rPr>
          <w:sz w:val="22"/>
          <w:szCs w:val="22"/>
        </w:rPr>
      </w:pPr>
      <w:r w:rsidRPr="00FB2CFF">
        <w:rPr>
          <w:sz w:val="22"/>
          <w:szCs w:val="22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FB2CFF" w:rsidRDefault="00891059" w:rsidP="00891059">
      <w:pPr>
        <w:pStyle w:val="pj"/>
        <w:rPr>
          <w:sz w:val="22"/>
          <w:szCs w:val="22"/>
        </w:rPr>
      </w:pPr>
      <w:r w:rsidRPr="00FB2CFF">
        <w:rPr>
          <w:sz w:val="22"/>
          <w:szCs w:val="22"/>
        </w:rP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FB2CFF" w:rsidTr="00090D3E">
        <w:tc>
          <w:tcPr>
            <w:tcW w:w="534" w:type="dxa"/>
            <w:vAlign w:val="center"/>
          </w:tcPr>
          <w:p w:rsidR="00891059" w:rsidRPr="00FB2CFF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B2CF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FB2CFF" w:rsidRDefault="00891059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CF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FB2CFF" w:rsidRDefault="00891059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CFF">
              <w:rPr>
                <w:rFonts w:ascii="Times New Roman" w:hAnsi="Times New Roman" w:cs="Times New Roman"/>
                <w:b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FB2CFF" w:rsidRDefault="00891059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2CFF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B2CFF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B2CFF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FB2CFF" w:rsidRDefault="00891059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2CFF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FB2CFF" w:rsidRDefault="00151FBF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CFF">
              <w:rPr>
                <w:rFonts w:ascii="Times New Roman" w:hAnsi="Times New Roman" w:cs="Times New Roman"/>
                <w:b/>
              </w:rPr>
              <w:t>Ц</w:t>
            </w:r>
            <w:r w:rsidR="00891059" w:rsidRPr="00FB2CFF">
              <w:rPr>
                <w:rFonts w:ascii="Times New Roman" w:hAnsi="Times New Roman" w:cs="Times New Roman"/>
                <w:b/>
              </w:rPr>
              <w:t>ена</w:t>
            </w:r>
            <w:r w:rsidRPr="00FB2C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2CFF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FB2CFF" w:rsidRDefault="00891059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CFF">
              <w:rPr>
                <w:rFonts w:ascii="Times New Roman" w:hAnsi="Times New Roman" w:cs="Times New Roman"/>
                <w:b/>
              </w:rPr>
              <w:t>сумма, в тенге</w:t>
            </w:r>
          </w:p>
        </w:tc>
      </w:tr>
      <w:tr w:rsidR="00090D3E" w:rsidRPr="00FB2CFF" w:rsidTr="00094713">
        <w:trPr>
          <w:trHeight w:val="429"/>
        </w:trPr>
        <w:tc>
          <w:tcPr>
            <w:tcW w:w="534" w:type="dxa"/>
            <w:vAlign w:val="center"/>
          </w:tcPr>
          <w:p w:rsidR="00090D3E" w:rsidRPr="00FB2CFF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FB2CFF" w:rsidRDefault="00E67C7C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CFF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FB2CFF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90D3E" w:rsidRPr="00FB2CFF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FB2CFF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FB2CFF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FB2CFF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4637E1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Диклоген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3 мл №5</w:t>
            </w:r>
          </w:p>
        </w:tc>
        <w:tc>
          <w:tcPr>
            <w:tcW w:w="6067" w:type="dxa"/>
            <w:vAlign w:val="center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введения, 75мг/3мл, 3 мл, № 5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313500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4637E1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</w:tcPr>
          <w:p w:rsidR="004637E1" w:rsidRPr="00FB2CFF" w:rsidRDefault="004637E1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Окситацин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5МЕ/мл 1,0 №5</w:t>
            </w:r>
          </w:p>
        </w:tc>
        <w:tc>
          <w:tcPr>
            <w:tcW w:w="6067" w:type="dxa"/>
            <w:vAlign w:val="bottom"/>
          </w:tcPr>
          <w:p w:rsidR="004637E1" w:rsidRPr="00FB2CFF" w:rsidRDefault="004637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Окситацин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5МЕ/мл 1,0 №5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4637E1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4637E1" w:rsidRPr="00FB2CFF" w:rsidRDefault="00FB2CFF" w:rsidP="00EA36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Мизопростол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0,2</w:t>
            </w:r>
            <w:r w:rsidR="004637E1" w:rsidRPr="00FB2CFF">
              <w:rPr>
                <w:rFonts w:ascii="Times New Roman" w:hAnsi="Times New Roman" w:cs="Times New Roman"/>
                <w:color w:val="000000"/>
              </w:rPr>
              <w:t xml:space="preserve"> мг №4</w:t>
            </w:r>
          </w:p>
        </w:tc>
        <w:tc>
          <w:tcPr>
            <w:tcW w:w="6067" w:type="dxa"/>
            <w:vAlign w:val="bottom"/>
          </w:tcPr>
          <w:p w:rsidR="004637E1" w:rsidRPr="00FB2CFF" w:rsidRDefault="004637E1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Таблетки, 0.2 мг, №4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4637E1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4637E1" w:rsidRPr="00FB2CFF" w:rsidRDefault="004637E1" w:rsidP="00EA36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CFF">
              <w:rPr>
                <w:rFonts w:ascii="Times New Roman" w:hAnsi="Times New Roman" w:cs="Times New Roman"/>
                <w:color w:val="000000"/>
              </w:rPr>
              <w:t>Нифедепин</w:t>
            </w:r>
            <w:proofErr w:type="spellEnd"/>
            <w:r w:rsidRPr="00FB2CFF">
              <w:rPr>
                <w:rFonts w:ascii="Times New Roman" w:hAnsi="Times New Roman" w:cs="Times New Roman"/>
                <w:color w:val="000000"/>
              </w:rPr>
              <w:t xml:space="preserve">  10 мг №50</w:t>
            </w:r>
          </w:p>
        </w:tc>
        <w:tc>
          <w:tcPr>
            <w:tcW w:w="6067" w:type="dxa"/>
            <w:vAlign w:val="bottom"/>
          </w:tcPr>
          <w:p w:rsidR="004637E1" w:rsidRPr="00FB2CFF" w:rsidRDefault="004637E1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Таблетки, покрытые оболочкой, 10 мг, № 50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FB2CFF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0,25% 1мл №10</w:t>
            </w:r>
          </w:p>
        </w:tc>
        <w:tc>
          <w:tcPr>
            <w:tcW w:w="6067" w:type="dxa"/>
            <w:vAlign w:val="center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0,25% - 1мл  раствор для инъекции. Стерильный 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177080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FB2CFF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Мезатон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1% 1 мл № 10</w:t>
            </w:r>
          </w:p>
        </w:tc>
        <w:tc>
          <w:tcPr>
            <w:tcW w:w="6067" w:type="dxa"/>
            <w:vAlign w:val="center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Раствор для инъекций 1 % 1 мл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282000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FB2CFF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Тригрим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таблетки 10 мг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265500</w:t>
            </w:r>
          </w:p>
        </w:tc>
      </w:tr>
      <w:tr w:rsidR="004637E1" w:rsidRPr="00FB2CFF" w:rsidTr="00FB2CFF">
        <w:tc>
          <w:tcPr>
            <w:tcW w:w="534" w:type="dxa"/>
          </w:tcPr>
          <w:p w:rsidR="004637E1" w:rsidRPr="00FB2CFF" w:rsidRDefault="00FB2CFF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Джардинс</w:t>
            </w:r>
            <w:proofErr w:type="spellEnd"/>
            <w:r w:rsidRPr="00FB2CFF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таблетки, покрытые пленочной оболочкой 10 мг</w:t>
            </w:r>
          </w:p>
        </w:tc>
        <w:tc>
          <w:tcPr>
            <w:tcW w:w="1134" w:type="dxa"/>
          </w:tcPr>
          <w:p w:rsidR="004637E1" w:rsidRPr="00FB2CFF" w:rsidRDefault="004637E1">
            <w:pPr>
              <w:rPr>
                <w:rFonts w:ascii="Times New Roman" w:hAnsi="Times New Roman" w:cs="Times New Roman"/>
              </w:rPr>
            </w:pPr>
            <w:proofErr w:type="spellStart"/>
            <w:r w:rsidRPr="00FB2CF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1560" w:type="dxa"/>
          </w:tcPr>
          <w:p w:rsidR="004637E1" w:rsidRPr="00FB2CFF" w:rsidRDefault="004637E1" w:rsidP="00FB2CFF">
            <w:pPr>
              <w:rPr>
                <w:rFonts w:ascii="Times New Roman" w:hAnsi="Times New Roman" w:cs="Times New Roman"/>
                <w:color w:val="000000"/>
              </w:rPr>
            </w:pPr>
            <w:r w:rsidRPr="00FB2CFF">
              <w:rPr>
                <w:rFonts w:ascii="Times New Roman" w:hAnsi="Times New Roman" w:cs="Times New Roman"/>
                <w:color w:val="000000"/>
              </w:rPr>
              <w:t>1195000</w:t>
            </w:r>
          </w:p>
        </w:tc>
      </w:tr>
      <w:tr w:rsidR="00891059" w:rsidRPr="00FB2CFF" w:rsidTr="00FB2CFF">
        <w:tc>
          <w:tcPr>
            <w:tcW w:w="534" w:type="dxa"/>
          </w:tcPr>
          <w:p w:rsidR="00891059" w:rsidRPr="00FB2CFF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FB2CFF" w:rsidRDefault="00774A41" w:rsidP="00151FBF">
            <w:pPr>
              <w:rPr>
                <w:rFonts w:ascii="Times New Roman" w:hAnsi="Times New Roman" w:cs="Times New Roman"/>
              </w:rPr>
            </w:pPr>
            <w:r w:rsidRPr="00FB2CF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FB2CFF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FB2CFF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FB2CFF" w:rsidRDefault="00891059" w:rsidP="00FB2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FB2CFF" w:rsidRDefault="00891059" w:rsidP="00FB2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FB2CFF" w:rsidRDefault="004637E1" w:rsidP="00FB2CFF">
            <w:pPr>
              <w:rPr>
                <w:rFonts w:ascii="Times New Roman" w:hAnsi="Times New Roman" w:cs="Times New Roman"/>
                <w:b/>
              </w:rPr>
            </w:pPr>
            <w:r w:rsidRPr="00FB2CFF">
              <w:rPr>
                <w:rFonts w:ascii="Times New Roman" w:hAnsi="Times New Roman" w:cs="Times New Roman"/>
                <w:b/>
              </w:rPr>
              <w:t>2248180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="00FB2CFF">
        <w:rPr>
          <w:color w:val="auto"/>
        </w:rPr>
        <w:t>07</w:t>
      </w:r>
      <w:r w:rsidRPr="006F5846">
        <w:rPr>
          <w:color w:val="auto"/>
        </w:rPr>
        <w:t xml:space="preserve">» </w:t>
      </w:r>
      <w:bookmarkEnd w:id="0"/>
      <w:r w:rsidR="00FB2CFF">
        <w:rPr>
          <w:color w:val="auto"/>
        </w:rPr>
        <w:t xml:space="preserve">апреля </w:t>
      </w:r>
      <w:r w:rsidR="006F5846" w:rsidRPr="006F5846">
        <w:rPr>
          <w:color w:val="auto"/>
        </w:rPr>
        <w:lastRenderedPageBreak/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FB2CFF">
        <w:rPr>
          <w:rFonts w:ascii="Times New Roman" w:hAnsi="Times New Roman" w:cs="Times New Roman"/>
        </w:rPr>
        <w:t>кельды</w:t>
      </w:r>
      <w:proofErr w:type="spellEnd"/>
      <w:r w:rsidR="00FB2CFF">
        <w:rPr>
          <w:rFonts w:ascii="Times New Roman" w:hAnsi="Times New Roman" w:cs="Times New Roman"/>
        </w:rPr>
        <w:t xml:space="preserve"> </w:t>
      </w:r>
      <w:proofErr w:type="spellStart"/>
      <w:r w:rsidR="00FB2CFF">
        <w:rPr>
          <w:rFonts w:ascii="Times New Roman" w:hAnsi="Times New Roman" w:cs="Times New Roman"/>
        </w:rPr>
        <w:t>би</w:t>
      </w:r>
      <w:proofErr w:type="spellEnd"/>
      <w:r w:rsidR="00FB2CFF">
        <w:rPr>
          <w:rFonts w:ascii="Times New Roman" w:hAnsi="Times New Roman" w:cs="Times New Roman"/>
        </w:rPr>
        <w:t>, 224,    в 11 часов 15</w:t>
      </w:r>
      <w:r w:rsidRPr="006F5846">
        <w:rPr>
          <w:rFonts w:ascii="Times New Roman" w:hAnsi="Times New Roman" w:cs="Times New Roman"/>
        </w:rPr>
        <w:t xml:space="preserve"> минут </w:t>
      </w:r>
      <w:r w:rsidR="00FB2CFF">
        <w:rPr>
          <w:rFonts w:ascii="Times New Roman" w:hAnsi="Times New Roman" w:cs="Times New Roman"/>
        </w:rPr>
        <w:t>«07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FB2CFF">
        <w:rPr>
          <w:rFonts w:ascii="Times New Roman" w:hAnsi="Times New Roman" w:cs="Times New Roman"/>
        </w:rPr>
        <w:t xml:space="preserve">апреля  </w:t>
      </w:r>
      <w:r w:rsidR="006F5846" w:rsidRPr="006F5846">
        <w:rPr>
          <w:rFonts w:ascii="Times New Roman" w:hAnsi="Times New Roman" w:cs="Times New Roman"/>
        </w:rPr>
        <w:t>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FB2CFF">
      <w:pPr>
        <w:pStyle w:val="pj"/>
        <w:ind w:firstLine="0"/>
        <w:rPr>
          <w:color w:val="auto"/>
        </w:rPr>
      </w:pP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BD1C12" w:rsidRPr="00BD1C12" w:rsidRDefault="00BD1C12" w:rsidP="00891059">
      <w:pPr>
        <w:pStyle w:val="pr"/>
        <w:jc w:val="both"/>
        <w:rPr>
          <w:color w:val="auto"/>
        </w:rPr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0382"/>
    <w:rsid w:val="00077186"/>
    <w:rsid w:val="00090D3E"/>
    <w:rsid w:val="00094713"/>
    <w:rsid w:val="000F7C00"/>
    <w:rsid w:val="00151FBF"/>
    <w:rsid w:val="002167A1"/>
    <w:rsid w:val="0025130F"/>
    <w:rsid w:val="00262932"/>
    <w:rsid w:val="00276D30"/>
    <w:rsid w:val="002A339A"/>
    <w:rsid w:val="002A4E2D"/>
    <w:rsid w:val="002C6DEF"/>
    <w:rsid w:val="002E5F71"/>
    <w:rsid w:val="00313CEA"/>
    <w:rsid w:val="00362807"/>
    <w:rsid w:val="00395DA4"/>
    <w:rsid w:val="003C0E72"/>
    <w:rsid w:val="004637E1"/>
    <w:rsid w:val="004B1979"/>
    <w:rsid w:val="00510EBD"/>
    <w:rsid w:val="00556A6B"/>
    <w:rsid w:val="00597D0D"/>
    <w:rsid w:val="005B3D78"/>
    <w:rsid w:val="00647D75"/>
    <w:rsid w:val="00677C3C"/>
    <w:rsid w:val="00694EC2"/>
    <w:rsid w:val="006A587D"/>
    <w:rsid w:val="006D0EAD"/>
    <w:rsid w:val="006E4313"/>
    <w:rsid w:val="006F5846"/>
    <w:rsid w:val="006F600E"/>
    <w:rsid w:val="00745E67"/>
    <w:rsid w:val="00771484"/>
    <w:rsid w:val="00774A41"/>
    <w:rsid w:val="0078368D"/>
    <w:rsid w:val="0078700C"/>
    <w:rsid w:val="007E4084"/>
    <w:rsid w:val="00891059"/>
    <w:rsid w:val="008A14B8"/>
    <w:rsid w:val="008D7441"/>
    <w:rsid w:val="00913B8F"/>
    <w:rsid w:val="00931411"/>
    <w:rsid w:val="00974416"/>
    <w:rsid w:val="00980FB9"/>
    <w:rsid w:val="009B22FA"/>
    <w:rsid w:val="009C2621"/>
    <w:rsid w:val="009F3DF6"/>
    <w:rsid w:val="00A0722E"/>
    <w:rsid w:val="00A23B7A"/>
    <w:rsid w:val="00A3196D"/>
    <w:rsid w:val="00A611BC"/>
    <w:rsid w:val="00AC19AF"/>
    <w:rsid w:val="00B34CB1"/>
    <w:rsid w:val="00B54C79"/>
    <w:rsid w:val="00B60CDA"/>
    <w:rsid w:val="00B9505D"/>
    <w:rsid w:val="00BA7EFC"/>
    <w:rsid w:val="00BD1C12"/>
    <w:rsid w:val="00C36733"/>
    <w:rsid w:val="00C62652"/>
    <w:rsid w:val="00C907E7"/>
    <w:rsid w:val="00CB186D"/>
    <w:rsid w:val="00DA600F"/>
    <w:rsid w:val="00E67C7C"/>
    <w:rsid w:val="00E95FF5"/>
    <w:rsid w:val="00ED356F"/>
    <w:rsid w:val="00EE2962"/>
    <w:rsid w:val="00EE510F"/>
    <w:rsid w:val="00F827AD"/>
    <w:rsid w:val="00FB2CFF"/>
    <w:rsid w:val="00FC7C34"/>
    <w:rsid w:val="00F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36</cp:revision>
  <cp:lastPrinted>2023-05-03T09:45:00Z</cp:lastPrinted>
  <dcterms:created xsi:type="dcterms:W3CDTF">2022-11-30T05:42:00Z</dcterms:created>
  <dcterms:modified xsi:type="dcterms:W3CDTF">2023-05-03T10:15:00Z</dcterms:modified>
</cp:coreProperties>
</file>